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8F" w:rsidRDefault="00C94E8F" w:rsidP="00C94E8F">
      <w:pPr>
        <w:pStyle w:val="1"/>
        <w:jc w:val="center"/>
      </w:pPr>
      <w:r>
        <w:rPr>
          <w:noProof/>
        </w:rPr>
        <w:drawing>
          <wp:inline distT="0" distB="0" distL="0" distR="0">
            <wp:extent cx="478155" cy="605790"/>
            <wp:effectExtent l="19050" t="0" r="0" b="0"/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8F" w:rsidRPr="00E105DA" w:rsidRDefault="00C94E8F" w:rsidP="00C94E8F">
      <w:pPr>
        <w:rPr>
          <w:sz w:val="36"/>
          <w:szCs w:val="36"/>
        </w:rPr>
      </w:pPr>
    </w:p>
    <w:p w:rsidR="00C94E8F" w:rsidRPr="007C713E" w:rsidRDefault="00C94E8F" w:rsidP="00C94E8F">
      <w:pPr>
        <w:pStyle w:val="1"/>
        <w:jc w:val="center"/>
        <w:rPr>
          <w:b/>
        </w:rPr>
      </w:pPr>
      <w:r>
        <w:rPr>
          <w:b/>
          <w:sz w:val="28"/>
        </w:rPr>
        <w:t>МИНИСТР</w:t>
      </w:r>
      <w:r w:rsidRPr="007C713E">
        <w:rPr>
          <w:b/>
          <w:sz w:val="28"/>
        </w:rPr>
        <w:t xml:space="preserve"> СЕЛЬСКОГО ХОЗЯЙСТВА И ПРОДОВОЛЬСТВИЯ                КИРОВСКОЙ ОБЛАСТИ</w:t>
      </w:r>
    </w:p>
    <w:p w:rsidR="00C94E8F" w:rsidRPr="00E105DA" w:rsidRDefault="00C94E8F" w:rsidP="00C94E8F">
      <w:pPr>
        <w:rPr>
          <w:sz w:val="36"/>
          <w:szCs w:val="36"/>
        </w:rPr>
      </w:pPr>
    </w:p>
    <w:p w:rsidR="00C94E8F" w:rsidRPr="00C406B5" w:rsidRDefault="00C94E8F" w:rsidP="00C94E8F">
      <w:pPr>
        <w:pStyle w:val="1"/>
        <w:jc w:val="center"/>
        <w:rPr>
          <w:b/>
          <w:sz w:val="32"/>
          <w:szCs w:val="32"/>
        </w:rPr>
      </w:pPr>
      <w:r w:rsidRPr="00C406B5">
        <w:rPr>
          <w:b/>
          <w:sz w:val="32"/>
          <w:szCs w:val="32"/>
        </w:rPr>
        <w:t>ПРИКАЗ</w:t>
      </w:r>
    </w:p>
    <w:p w:rsidR="00C94E8F" w:rsidRPr="00D21D99" w:rsidRDefault="00C94E8F" w:rsidP="00C94E8F">
      <w:pPr>
        <w:pStyle w:val="1"/>
        <w:jc w:val="both"/>
        <w:rPr>
          <w:sz w:val="26"/>
          <w:szCs w:val="26"/>
        </w:rPr>
      </w:pPr>
    </w:p>
    <w:p w:rsidR="00C94E8F" w:rsidRPr="007C713E" w:rsidRDefault="00464023" w:rsidP="00C94E8F">
      <w:pPr>
        <w:pStyle w:val="1"/>
        <w:rPr>
          <w:sz w:val="27"/>
          <w:szCs w:val="27"/>
        </w:rPr>
      </w:pPr>
      <w:r>
        <w:rPr>
          <w:sz w:val="27"/>
          <w:szCs w:val="27"/>
        </w:rPr>
        <w:t>10.02.2020</w:t>
      </w:r>
      <w:r w:rsidR="00C94E8F">
        <w:rPr>
          <w:sz w:val="27"/>
          <w:szCs w:val="27"/>
        </w:rPr>
        <w:t xml:space="preserve">                                                        </w:t>
      </w:r>
      <w:r w:rsidR="00C94E8F">
        <w:rPr>
          <w:sz w:val="27"/>
          <w:szCs w:val="27"/>
        </w:rPr>
        <w:tab/>
      </w:r>
      <w:r w:rsidR="00C94E8F">
        <w:rPr>
          <w:sz w:val="27"/>
          <w:szCs w:val="27"/>
        </w:rPr>
        <w:tab/>
        <w:t xml:space="preserve"> </w:t>
      </w:r>
      <w:r w:rsidR="00C94E8F">
        <w:rPr>
          <w:sz w:val="27"/>
          <w:szCs w:val="27"/>
        </w:rPr>
        <w:tab/>
      </w:r>
      <w:r w:rsidR="00C94E8F">
        <w:rPr>
          <w:sz w:val="27"/>
          <w:szCs w:val="27"/>
        </w:rPr>
        <w:tab/>
      </w:r>
      <w:r>
        <w:rPr>
          <w:sz w:val="27"/>
          <w:szCs w:val="27"/>
        </w:rPr>
        <w:t xml:space="preserve">              </w:t>
      </w:r>
      <w:bookmarkStart w:id="0" w:name="_GoBack"/>
      <w:bookmarkEnd w:id="0"/>
      <w:r w:rsidR="00C94E8F" w:rsidRPr="007C713E">
        <w:rPr>
          <w:sz w:val="27"/>
          <w:szCs w:val="27"/>
        </w:rPr>
        <w:t xml:space="preserve">№ </w:t>
      </w:r>
      <w:r>
        <w:rPr>
          <w:sz w:val="27"/>
          <w:szCs w:val="27"/>
        </w:rPr>
        <w:t>19</w:t>
      </w:r>
    </w:p>
    <w:p w:rsidR="00C94E8F" w:rsidRPr="00F61901" w:rsidRDefault="00C94E8F" w:rsidP="00C94E8F">
      <w:pPr>
        <w:pStyle w:val="1"/>
        <w:jc w:val="center"/>
        <w:rPr>
          <w:sz w:val="28"/>
          <w:szCs w:val="28"/>
        </w:rPr>
      </w:pPr>
      <w:r w:rsidRPr="00F61901">
        <w:rPr>
          <w:sz w:val="28"/>
          <w:szCs w:val="28"/>
        </w:rPr>
        <w:t>г. Киров</w:t>
      </w:r>
    </w:p>
    <w:p w:rsidR="00C94E8F" w:rsidRPr="00C94E8F" w:rsidRDefault="00C94E8F" w:rsidP="00C94E8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840744" w:rsidRDefault="00C94E8F" w:rsidP="00C9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8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карты рисков </w:t>
      </w:r>
      <w:r w:rsidR="00D45077">
        <w:rPr>
          <w:rFonts w:ascii="Times New Roman" w:hAnsi="Times New Roman" w:cs="Times New Roman"/>
          <w:b/>
          <w:sz w:val="28"/>
          <w:szCs w:val="28"/>
        </w:rPr>
        <w:t xml:space="preserve">нарушения антимонопольного </w:t>
      </w:r>
    </w:p>
    <w:p w:rsidR="00840744" w:rsidRDefault="00D45077" w:rsidP="00C9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законодательства (комплаенс-рисков) </w:t>
      </w:r>
      <w:r w:rsidR="00C94E8F">
        <w:rPr>
          <w:rFonts w:ascii="Times New Roman" w:hAnsi="Times New Roman" w:cs="Times New Roman"/>
          <w:b/>
          <w:sz w:val="28"/>
          <w:szCs w:val="28"/>
        </w:rPr>
        <w:t>министерства сельского хозяйства и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94E8F">
        <w:rPr>
          <w:rFonts w:ascii="Times New Roman" w:hAnsi="Times New Roman" w:cs="Times New Roman"/>
          <w:b/>
          <w:sz w:val="28"/>
          <w:szCs w:val="28"/>
        </w:rPr>
        <w:t>продовольствия Кировской области на 2020 год, плана мероприятий по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94E8F">
        <w:rPr>
          <w:rFonts w:ascii="Times New Roman" w:hAnsi="Times New Roman" w:cs="Times New Roman"/>
          <w:b/>
          <w:sz w:val="28"/>
          <w:szCs w:val="28"/>
        </w:rPr>
        <w:t>снижению рисков нарушения антимонопольного законодательства 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94E8F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94E8F">
        <w:rPr>
          <w:rFonts w:ascii="Times New Roman" w:hAnsi="Times New Roman" w:cs="Times New Roman"/>
          <w:b/>
          <w:sz w:val="28"/>
          <w:szCs w:val="28"/>
        </w:rPr>
        <w:t xml:space="preserve">году и  методики расчета ключевых показателей эффективности </w:t>
      </w:r>
    </w:p>
    <w:p w:rsidR="00C94E8F" w:rsidRPr="00C94E8F" w:rsidRDefault="00C94E8F" w:rsidP="00C9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и функционирования в министерстве сельского хозяйства и продовольствия Кировской области антимонопольного комплаенса в</w:t>
      </w:r>
      <w:r w:rsidR="00D4507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D4507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C94E8F" w:rsidRPr="00C94E8F" w:rsidRDefault="00C94E8F" w:rsidP="00C94E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4E8F" w:rsidRPr="00C94E8F" w:rsidRDefault="00C94E8F" w:rsidP="00FE2677">
      <w:pPr>
        <w:shd w:val="clear" w:color="auto" w:fill="FFFFFF"/>
        <w:spacing w:after="0"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E8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3.10 </w:t>
      </w:r>
      <w:r w:rsidRPr="00C94E8F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4E8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Выявление и оценка рисков нарушения антимонопольного законодательства</w:t>
      </w:r>
      <w:r w:rsidRPr="00C94E8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пунктом 4.1 раздела 4 «М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роприятия по снижению рисков нарушения антимонопольного законодател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ства», пунктом 6.2 раздела 6 «Оценка эффективности организации и функци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нирования в министерстве антимонопольного комплаенса»</w:t>
      </w:r>
      <w:r w:rsidRPr="00C94E8F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об а</w:t>
      </w:r>
      <w:r w:rsidRPr="00C94E8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94E8F">
        <w:rPr>
          <w:rFonts w:ascii="Times New Roman" w:hAnsi="Times New Roman" w:cs="Times New Roman"/>
          <w:color w:val="000000"/>
          <w:sz w:val="28"/>
          <w:szCs w:val="28"/>
        </w:rPr>
        <w:t xml:space="preserve">тимонопольном комплаенсе в </w:t>
      </w:r>
      <w:r w:rsidRPr="00C94E8F">
        <w:rPr>
          <w:rFonts w:ascii="Times New Roman" w:hAnsi="Times New Roman" w:cs="Times New Roman"/>
          <w:sz w:val="28"/>
          <w:szCs w:val="28"/>
        </w:rPr>
        <w:t>министерстве сельского хозяйства и продовол</w:t>
      </w:r>
      <w:r w:rsidRPr="00C94E8F">
        <w:rPr>
          <w:rFonts w:ascii="Times New Roman" w:hAnsi="Times New Roman" w:cs="Times New Roman"/>
          <w:sz w:val="28"/>
          <w:szCs w:val="28"/>
        </w:rPr>
        <w:t>ь</w:t>
      </w:r>
      <w:r w:rsidRPr="00C94E8F">
        <w:rPr>
          <w:rFonts w:ascii="Times New Roman" w:hAnsi="Times New Roman" w:cs="Times New Roman"/>
          <w:sz w:val="28"/>
          <w:szCs w:val="28"/>
        </w:rPr>
        <w:t>ствия Кировской области, утвержденного приказом министра сельского хозя</w:t>
      </w:r>
      <w:r w:rsidRPr="00C94E8F">
        <w:rPr>
          <w:rFonts w:ascii="Times New Roman" w:hAnsi="Times New Roman" w:cs="Times New Roman"/>
          <w:sz w:val="28"/>
          <w:szCs w:val="28"/>
        </w:rPr>
        <w:t>й</w:t>
      </w:r>
      <w:r w:rsidRPr="00C94E8F">
        <w:rPr>
          <w:rFonts w:ascii="Times New Roman" w:hAnsi="Times New Roman" w:cs="Times New Roman"/>
          <w:sz w:val="28"/>
          <w:szCs w:val="28"/>
        </w:rPr>
        <w:t>ства и продовольствия Кировской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4E8F">
        <w:rPr>
          <w:rFonts w:ascii="Times New Roman" w:hAnsi="Times New Roman" w:cs="Times New Roman"/>
          <w:sz w:val="28"/>
          <w:szCs w:val="28"/>
        </w:rPr>
        <w:t>18.02.2019 № 21 «Об утверждении Положения об антимонопольном комплаенсе в министерстве сельского хозя</w:t>
      </w:r>
      <w:r w:rsidRPr="00C94E8F">
        <w:rPr>
          <w:rFonts w:ascii="Times New Roman" w:hAnsi="Times New Roman" w:cs="Times New Roman"/>
          <w:sz w:val="28"/>
          <w:szCs w:val="28"/>
        </w:rPr>
        <w:t>й</w:t>
      </w:r>
      <w:r w:rsidRPr="00C94E8F">
        <w:rPr>
          <w:rFonts w:ascii="Times New Roman" w:hAnsi="Times New Roman" w:cs="Times New Roman"/>
          <w:sz w:val="28"/>
          <w:szCs w:val="28"/>
        </w:rPr>
        <w:t>ства и продовольствия Кировской области», ПРИКАЗЫВАЮ:</w:t>
      </w:r>
    </w:p>
    <w:p w:rsidR="00C94E8F" w:rsidRPr="00C94E8F" w:rsidRDefault="00C94E8F" w:rsidP="00FE2677">
      <w:pPr>
        <w:shd w:val="clear" w:color="auto" w:fill="FFFFFF"/>
        <w:spacing w:after="0"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E8F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sz w:val="28"/>
          <w:szCs w:val="28"/>
        </w:rPr>
        <w:t>карту</w:t>
      </w:r>
      <w:r w:rsidRPr="00C94E8F">
        <w:rPr>
          <w:rFonts w:ascii="Times New Roman" w:hAnsi="Times New Roman" w:cs="Times New Roman"/>
          <w:sz w:val="28"/>
          <w:szCs w:val="28"/>
        </w:rPr>
        <w:t xml:space="preserve"> </w:t>
      </w:r>
      <w:r w:rsidR="00D45077" w:rsidRPr="00D45077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</w:t>
      </w:r>
      <w:r w:rsidR="00D45077" w:rsidRPr="00D45077">
        <w:rPr>
          <w:rFonts w:ascii="Times New Roman" w:hAnsi="Times New Roman" w:cs="Times New Roman"/>
          <w:sz w:val="28"/>
          <w:szCs w:val="28"/>
        </w:rPr>
        <w:t>ь</w:t>
      </w:r>
      <w:r w:rsidR="00D45077" w:rsidRPr="00D45077">
        <w:rPr>
          <w:rFonts w:ascii="Times New Roman" w:hAnsi="Times New Roman" w:cs="Times New Roman"/>
          <w:sz w:val="28"/>
          <w:szCs w:val="28"/>
        </w:rPr>
        <w:t xml:space="preserve">ства (комплаенс-рисков) </w:t>
      </w:r>
      <w:r w:rsidRPr="00C94E8F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Кировской области на 2020 год согласно приложению № 1.</w:t>
      </w:r>
    </w:p>
    <w:p w:rsidR="00C94E8F" w:rsidRDefault="00C94E8F" w:rsidP="00FE2677">
      <w:pPr>
        <w:shd w:val="clear" w:color="auto" w:fill="FFFFFF"/>
        <w:spacing w:after="0"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E8F">
        <w:rPr>
          <w:rFonts w:ascii="Times New Roman" w:hAnsi="Times New Roman" w:cs="Times New Roman"/>
          <w:sz w:val="28"/>
          <w:szCs w:val="28"/>
        </w:rPr>
        <w:lastRenderedPageBreak/>
        <w:t>2. Утвердить план мероприятий по снижению рисков нарушения антим</w:t>
      </w:r>
      <w:r w:rsidRPr="00C94E8F">
        <w:rPr>
          <w:rFonts w:ascii="Times New Roman" w:hAnsi="Times New Roman" w:cs="Times New Roman"/>
          <w:sz w:val="28"/>
          <w:szCs w:val="28"/>
        </w:rPr>
        <w:t>о</w:t>
      </w:r>
      <w:r w:rsidRPr="00C94E8F">
        <w:rPr>
          <w:rFonts w:ascii="Times New Roman" w:hAnsi="Times New Roman" w:cs="Times New Roman"/>
          <w:sz w:val="28"/>
          <w:szCs w:val="28"/>
        </w:rPr>
        <w:t xml:space="preserve">нопольного законодательства </w:t>
      </w:r>
      <w:r w:rsidR="00CB2B4E">
        <w:rPr>
          <w:rFonts w:ascii="Times New Roman" w:hAnsi="Times New Roman" w:cs="Times New Roman"/>
          <w:sz w:val="28"/>
          <w:szCs w:val="28"/>
        </w:rPr>
        <w:t>в министерстве сельского хозяйства и продовол</w:t>
      </w:r>
      <w:r w:rsidR="00CB2B4E">
        <w:rPr>
          <w:rFonts w:ascii="Times New Roman" w:hAnsi="Times New Roman" w:cs="Times New Roman"/>
          <w:sz w:val="28"/>
          <w:szCs w:val="28"/>
        </w:rPr>
        <w:t>ь</w:t>
      </w:r>
      <w:r w:rsidR="00CB2B4E">
        <w:rPr>
          <w:rFonts w:ascii="Times New Roman" w:hAnsi="Times New Roman" w:cs="Times New Roman"/>
          <w:sz w:val="28"/>
          <w:szCs w:val="28"/>
        </w:rPr>
        <w:t xml:space="preserve">ствия Кировской области </w:t>
      </w:r>
      <w:r w:rsidRPr="00C94E8F">
        <w:rPr>
          <w:rFonts w:ascii="Times New Roman" w:hAnsi="Times New Roman" w:cs="Times New Roman"/>
          <w:sz w:val="28"/>
          <w:szCs w:val="28"/>
        </w:rPr>
        <w:t>в 2020 году согласно приложению № 2.</w:t>
      </w:r>
    </w:p>
    <w:p w:rsidR="00C94E8F" w:rsidRPr="00C94E8F" w:rsidRDefault="00C94E8F" w:rsidP="00FE2677">
      <w:pPr>
        <w:shd w:val="clear" w:color="auto" w:fill="FFFFFF"/>
        <w:spacing w:after="0"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C94E8F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4E8F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о</w:t>
      </w:r>
      <w:r w:rsidRPr="00C94E8F">
        <w:rPr>
          <w:rFonts w:ascii="Times New Roman" w:hAnsi="Times New Roman" w:cs="Times New Roman"/>
          <w:sz w:val="28"/>
          <w:szCs w:val="28"/>
        </w:rPr>
        <w:t>р</w:t>
      </w:r>
      <w:r w:rsidRPr="00C94E8F">
        <w:rPr>
          <w:rFonts w:ascii="Times New Roman" w:hAnsi="Times New Roman" w:cs="Times New Roman"/>
          <w:sz w:val="28"/>
          <w:szCs w:val="28"/>
        </w:rPr>
        <w:t>ганизации и функционирования в министерстве сельского хозяйства и прод</w:t>
      </w:r>
      <w:r w:rsidRPr="00C94E8F">
        <w:rPr>
          <w:rFonts w:ascii="Times New Roman" w:hAnsi="Times New Roman" w:cs="Times New Roman"/>
          <w:sz w:val="28"/>
          <w:szCs w:val="28"/>
        </w:rPr>
        <w:t>о</w:t>
      </w:r>
      <w:r w:rsidRPr="00C94E8F">
        <w:rPr>
          <w:rFonts w:ascii="Times New Roman" w:hAnsi="Times New Roman" w:cs="Times New Roman"/>
          <w:sz w:val="28"/>
          <w:szCs w:val="28"/>
        </w:rPr>
        <w:t>вольствия Кировской области антимонопольного комплаенса в 2020 году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№  3.</w:t>
      </w:r>
    </w:p>
    <w:p w:rsidR="00C94E8F" w:rsidRPr="00C94E8F" w:rsidRDefault="00C94E8F" w:rsidP="00FE2677">
      <w:pPr>
        <w:shd w:val="clear" w:color="auto" w:fill="FFFFFF"/>
        <w:spacing w:after="0"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4E8F">
        <w:rPr>
          <w:rFonts w:ascii="Times New Roman" w:hAnsi="Times New Roman" w:cs="Times New Roman"/>
          <w:sz w:val="28"/>
          <w:szCs w:val="28"/>
        </w:rPr>
        <w:t>. Контроль за выполнением настоящего приказа оставляю за собой.</w:t>
      </w:r>
    </w:p>
    <w:p w:rsidR="00C94E8F" w:rsidRPr="00C94E8F" w:rsidRDefault="00C94E8F" w:rsidP="00FE2677">
      <w:pPr>
        <w:shd w:val="clear" w:color="auto" w:fill="FFFFFF"/>
        <w:spacing w:after="0"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4E8F">
        <w:rPr>
          <w:rFonts w:ascii="Times New Roman" w:hAnsi="Times New Roman" w:cs="Times New Roman"/>
          <w:sz w:val="28"/>
          <w:szCs w:val="28"/>
        </w:rPr>
        <w:t>. Отделу организационной, кадровой и мобилизационной работы озн</w:t>
      </w:r>
      <w:r w:rsidRPr="00C94E8F">
        <w:rPr>
          <w:rFonts w:ascii="Times New Roman" w:hAnsi="Times New Roman" w:cs="Times New Roman"/>
          <w:sz w:val="28"/>
          <w:szCs w:val="28"/>
        </w:rPr>
        <w:t>а</w:t>
      </w:r>
      <w:r w:rsidRPr="00C94E8F">
        <w:rPr>
          <w:rFonts w:ascii="Times New Roman" w:hAnsi="Times New Roman" w:cs="Times New Roman"/>
          <w:sz w:val="28"/>
          <w:szCs w:val="28"/>
        </w:rPr>
        <w:t xml:space="preserve">комить </w:t>
      </w:r>
      <w:r>
        <w:rPr>
          <w:rFonts w:ascii="Times New Roman" w:hAnsi="Times New Roman" w:cs="Times New Roman"/>
          <w:sz w:val="28"/>
          <w:szCs w:val="28"/>
        </w:rPr>
        <w:t>гражданских служащих</w:t>
      </w:r>
      <w:r w:rsidRPr="00C94E8F">
        <w:rPr>
          <w:rFonts w:ascii="Times New Roman" w:hAnsi="Times New Roman" w:cs="Times New Roman"/>
          <w:sz w:val="28"/>
          <w:szCs w:val="28"/>
        </w:rPr>
        <w:t xml:space="preserve"> министер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94E8F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</w:t>
      </w:r>
      <w:r w:rsidRPr="00C94E8F">
        <w:rPr>
          <w:rFonts w:ascii="Times New Roman" w:hAnsi="Times New Roman" w:cs="Times New Roman"/>
          <w:sz w:val="28"/>
          <w:szCs w:val="28"/>
        </w:rPr>
        <w:t>ь</w:t>
      </w:r>
      <w:r w:rsidRPr="00C94E8F">
        <w:rPr>
          <w:rFonts w:ascii="Times New Roman" w:hAnsi="Times New Roman" w:cs="Times New Roman"/>
          <w:sz w:val="28"/>
          <w:szCs w:val="28"/>
        </w:rPr>
        <w:t>ствия Кировской области с настоящим приказом под подпись.</w:t>
      </w:r>
    </w:p>
    <w:p w:rsidR="00C94E8F" w:rsidRPr="00C94E8F" w:rsidRDefault="00C94E8F" w:rsidP="00FE2677">
      <w:pPr>
        <w:shd w:val="clear" w:color="auto" w:fill="FFFFFF"/>
        <w:spacing w:after="0" w:line="4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94E8F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подписания.</w:t>
      </w:r>
    </w:p>
    <w:p w:rsidR="00C94E8F" w:rsidRPr="00C94E8F" w:rsidRDefault="00C94E8F" w:rsidP="00C94E8F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8F" w:rsidRPr="00C94E8F" w:rsidRDefault="00C94E8F" w:rsidP="00C94E8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8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C94E8F" w:rsidRPr="00C94E8F" w:rsidRDefault="00C94E8F" w:rsidP="00C94E8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8F">
        <w:rPr>
          <w:rFonts w:ascii="Times New Roman" w:hAnsi="Times New Roman" w:cs="Times New Roman"/>
          <w:sz w:val="28"/>
          <w:szCs w:val="28"/>
        </w:rPr>
        <w:t xml:space="preserve">Правительства области, </w:t>
      </w:r>
    </w:p>
    <w:p w:rsidR="00C94E8F" w:rsidRPr="00C94E8F" w:rsidRDefault="00C94E8F" w:rsidP="00C94E8F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8F">
        <w:rPr>
          <w:rFonts w:ascii="Times New Roman" w:hAnsi="Times New Roman" w:cs="Times New Roman"/>
          <w:sz w:val="28"/>
          <w:szCs w:val="28"/>
        </w:rPr>
        <w:t xml:space="preserve">министр сельского хозяйства и </w:t>
      </w:r>
    </w:p>
    <w:p w:rsidR="00C94E8F" w:rsidRDefault="00C94E8F" w:rsidP="00C94E8F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8F">
        <w:rPr>
          <w:rFonts w:ascii="Times New Roman" w:hAnsi="Times New Roman" w:cs="Times New Roman"/>
          <w:sz w:val="28"/>
          <w:szCs w:val="28"/>
        </w:rPr>
        <w:t>продовольствия Кировской области</w:t>
      </w:r>
      <w:r w:rsidRPr="00C94E8F">
        <w:rPr>
          <w:rFonts w:ascii="Times New Roman" w:hAnsi="Times New Roman" w:cs="Times New Roman"/>
          <w:sz w:val="28"/>
          <w:szCs w:val="28"/>
        </w:rPr>
        <w:tab/>
        <w:t xml:space="preserve">      А.А. Котлячков </w:t>
      </w:r>
    </w:p>
    <w:p w:rsidR="00C94E8F" w:rsidRPr="00C94E8F" w:rsidRDefault="00C94E8F" w:rsidP="00C94E8F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8F" w:rsidRDefault="00C94E8F" w:rsidP="00785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2693"/>
      </w:tblGrid>
      <w:tr w:rsidR="00C94E8F" w:rsidTr="00022571">
        <w:tc>
          <w:tcPr>
            <w:tcW w:w="5211" w:type="dxa"/>
          </w:tcPr>
          <w:p w:rsidR="00C94E8F" w:rsidRPr="00807C74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74">
              <w:rPr>
                <w:rFonts w:ascii="Times New Roman" w:hAnsi="Times New Roman" w:cs="Times New Roman"/>
                <w:sz w:val="28"/>
                <w:szCs w:val="28"/>
              </w:rPr>
              <w:t>ПОДГОТОВЛЕН</w:t>
            </w:r>
          </w:p>
        </w:tc>
        <w:tc>
          <w:tcPr>
            <w:tcW w:w="2410" w:type="dxa"/>
          </w:tcPr>
          <w:p w:rsidR="00C94E8F" w:rsidRDefault="00C94E8F" w:rsidP="00C9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E8F" w:rsidRDefault="00C94E8F" w:rsidP="00C9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8F" w:rsidTr="00022571">
        <w:tc>
          <w:tcPr>
            <w:tcW w:w="5211" w:type="dxa"/>
          </w:tcPr>
          <w:p w:rsidR="00C94E8F" w:rsidRPr="00807C74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4E8F" w:rsidRDefault="00C94E8F" w:rsidP="00C9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E8F" w:rsidRDefault="00C94E8F" w:rsidP="00C9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E8F" w:rsidRPr="00807C74" w:rsidTr="00022571">
        <w:tc>
          <w:tcPr>
            <w:tcW w:w="5211" w:type="dxa"/>
          </w:tcPr>
          <w:p w:rsidR="00C94E8F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7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C94E8F" w:rsidRPr="00807C74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C74">
              <w:rPr>
                <w:rFonts w:ascii="Times New Roman" w:hAnsi="Times New Roman" w:cs="Times New Roman"/>
                <w:sz w:val="28"/>
                <w:szCs w:val="28"/>
              </w:rPr>
              <w:t>правового обеспечения</w:t>
            </w:r>
          </w:p>
        </w:tc>
        <w:tc>
          <w:tcPr>
            <w:tcW w:w="2410" w:type="dxa"/>
          </w:tcPr>
          <w:p w:rsidR="00C94E8F" w:rsidRDefault="00C94E8F" w:rsidP="00C9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E8F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E8F" w:rsidRPr="00807C74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 Демакова</w:t>
            </w:r>
          </w:p>
        </w:tc>
      </w:tr>
      <w:tr w:rsidR="00C94E8F" w:rsidTr="00FE2677">
        <w:tc>
          <w:tcPr>
            <w:tcW w:w="5211" w:type="dxa"/>
          </w:tcPr>
          <w:p w:rsidR="00C94E8F" w:rsidRPr="00807C74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4E8F" w:rsidRDefault="00C94E8F" w:rsidP="00C9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E8F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8F" w:rsidRPr="00F3043D" w:rsidTr="00FE2677">
        <w:tc>
          <w:tcPr>
            <w:tcW w:w="5211" w:type="dxa"/>
          </w:tcPr>
          <w:p w:rsidR="00C94E8F" w:rsidRPr="00F3043D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3D">
              <w:rPr>
                <w:rFonts w:ascii="Times New Roman" w:hAnsi="Times New Roman" w:cs="Times New Roman"/>
                <w:sz w:val="28"/>
                <w:szCs w:val="28"/>
              </w:rPr>
              <w:t>СОГЛАСОВАН</w:t>
            </w:r>
          </w:p>
        </w:tc>
        <w:tc>
          <w:tcPr>
            <w:tcW w:w="2410" w:type="dxa"/>
          </w:tcPr>
          <w:p w:rsidR="00C94E8F" w:rsidRPr="00F3043D" w:rsidRDefault="00C94E8F" w:rsidP="00C9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E8F" w:rsidRPr="00F3043D" w:rsidRDefault="00C94E8F" w:rsidP="00C9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8F" w:rsidRPr="00F3043D" w:rsidTr="00FE2677">
        <w:tc>
          <w:tcPr>
            <w:tcW w:w="5211" w:type="dxa"/>
          </w:tcPr>
          <w:p w:rsidR="00C94E8F" w:rsidRPr="00F3043D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4E8F" w:rsidRPr="00F3043D" w:rsidRDefault="00C94E8F" w:rsidP="00C9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E8F" w:rsidRPr="00F3043D" w:rsidRDefault="00C94E8F" w:rsidP="00C9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E8F" w:rsidRPr="00F3043D" w:rsidTr="00FE2677">
        <w:tc>
          <w:tcPr>
            <w:tcW w:w="5211" w:type="dxa"/>
          </w:tcPr>
          <w:p w:rsidR="00C94E8F" w:rsidRPr="00F3043D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3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</w:p>
        </w:tc>
        <w:tc>
          <w:tcPr>
            <w:tcW w:w="2410" w:type="dxa"/>
          </w:tcPr>
          <w:p w:rsidR="00C94E8F" w:rsidRPr="00F3043D" w:rsidRDefault="00C94E8F" w:rsidP="00C9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94E8F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Софронов</w:t>
            </w:r>
          </w:p>
          <w:p w:rsidR="00C94E8F" w:rsidRPr="00F3043D" w:rsidRDefault="00C94E8F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677" w:rsidRPr="00F3043D" w:rsidTr="00FE2677">
        <w:tc>
          <w:tcPr>
            <w:tcW w:w="5211" w:type="dxa"/>
          </w:tcPr>
          <w:p w:rsidR="00FE2677" w:rsidRPr="00F3043D" w:rsidRDefault="00FE2677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ревизионной работы</w:t>
            </w:r>
          </w:p>
        </w:tc>
        <w:tc>
          <w:tcPr>
            <w:tcW w:w="2410" w:type="dxa"/>
          </w:tcPr>
          <w:p w:rsidR="00FE2677" w:rsidRPr="00F3043D" w:rsidRDefault="00FE2677" w:rsidP="00C9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677" w:rsidRDefault="00FE2677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77" w:rsidRDefault="00FE2677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Елькина</w:t>
            </w:r>
          </w:p>
          <w:p w:rsidR="00FE2677" w:rsidRDefault="00FE2677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677" w:rsidRPr="00F3043D" w:rsidTr="00FE2677">
        <w:tc>
          <w:tcPr>
            <w:tcW w:w="5211" w:type="dxa"/>
          </w:tcPr>
          <w:p w:rsidR="00FE2677" w:rsidRDefault="00FE2677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Pr="00C94E8F">
              <w:rPr>
                <w:rFonts w:ascii="Times New Roman" w:hAnsi="Times New Roman" w:cs="Times New Roman"/>
                <w:sz w:val="28"/>
                <w:szCs w:val="28"/>
              </w:rPr>
              <w:t>организационной, ка</w:t>
            </w:r>
            <w:r w:rsidRPr="00C94E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94E8F">
              <w:rPr>
                <w:rFonts w:ascii="Times New Roman" w:hAnsi="Times New Roman" w:cs="Times New Roman"/>
                <w:sz w:val="28"/>
                <w:szCs w:val="28"/>
              </w:rPr>
              <w:t>ровой и мобилизационной работы</w:t>
            </w:r>
          </w:p>
        </w:tc>
        <w:tc>
          <w:tcPr>
            <w:tcW w:w="2410" w:type="dxa"/>
          </w:tcPr>
          <w:p w:rsidR="00FE2677" w:rsidRPr="00F3043D" w:rsidRDefault="00FE2677" w:rsidP="00C94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677" w:rsidRDefault="00FE2677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77" w:rsidRDefault="00FE2677" w:rsidP="00C94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Кутергина</w:t>
            </w:r>
          </w:p>
        </w:tc>
      </w:tr>
    </w:tbl>
    <w:p w:rsidR="00C94E8F" w:rsidRDefault="00C94E8F" w:rsidP="0078571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C94E8F" w:rsidSect="004B0138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94E8F" w:rsidRDefault="00C94E8F" w:rsidP="00C94E8F">
      <w:pPr>
        <w:jc w:val="right"/>
        <w:rPr>
          <w:rFonts w:ascii="Times New Roman" w:hAnsi="Times New Roman" w:cs="Times New Roman"/>
          <w:sz w:val="28"/>
          <w:szCs w:val="28"/>
        </w:rPr>
      </w:pPr>
      <w:r w:rsidRPr="00C94E8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45077" w:rsidRPr="00C57AEF" w:rsidRDefault="00D45077" w:rsidP="00C57AEF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A728BD" w:rsidRDefault="00A728BD" w:rsidP="00C57AEF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077" w:rsidRPr="00C57AEF" w:rsidRDefault="00D45077" w:rsidP="00C57AEF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C57AEF" w:rsidRDefault="00D45077" w:rsidP="00C57AEF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области, </w:t>
      </w:r>
    </w:p>
    <w:p w:rsidR="00C57AEF" w:rsidRDefault="00D45077" w:rsidP="00C57AEF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 сельского хозяйства и продовольствия </w:t>
      </w:r>
    </w:p>
    <w:p w:rsidR="00D45077" w:rsidRPr="00C57AEF" w:rsidRDefault="00D45077" w:rsidP="00C57AEF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</w:p>
    <w:p w:rsidR="00D45077" w:rsidRPr="00C57AEF" w:rsidRDefault="00D45077" w:rsidP="00C57AEF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______________ А.А. Котлячков</w:t>
      </w:r>
    </w:p>
    <w:p w:rsidR="00D45077" w:rsidRPr="00C57AEF" w:rsidRDefault="00D45077" w:rsidP="00C57AEF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5077" w:rsidRPr="00C57AEF" w:rsidRDefault="00D45077" w:rsidP="00C57AEF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от «____» ________ 20___  г.</w:t>
      </w:r>
    </w:p>
    <w:p w:rsidR="00D45077" w:rsidRDefault="00D45077" w:rsidP="00D45077">
      <w:pPr>
        <w:spacing w:after="0" w:line="240" w:lineRule="auto"/>
        <w:ind w:left="100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5077" w:rsidRPr="00C94E8F" w:rsidRDefault="00D45077" w:rsidP="00D4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8F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840744" w:rsidRDefault="00D45077" w:rsidP="00D4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077">
        <w:rPr>
          <w:rFonts w:ascii="Times New Roman" w:hAnsi="Times New Roman" w:cs="Times New Roman"/>
          <w:b/>
          <w:sz w:val="28"/>
          <w:szCs w:val="28"/>
        </w:rPr>
        <w:t xml:space="preserve">рисков нарушения антимонопольного законодательства (комплаенс-рисков) </w:t>
      </w:r>
      <w:r w:rsidRPr="00C94E8F">
        <w:rPr>
          <w:rFonts w:ascii="Times New Roman" w:hAnsi="Times New Roman" w:cs="Times New Roman"/>
          <w:b/>
          <w:sz w:val="28"/>
          <w:szCs w:val="28"/>
        </w:rPr>
        <w:t xml:space="preserve">министерства сельского хозяйства </w:t>
      </w:r>
    </w:p>
    <w:p w:rsidR="00D45077" w:rsidRDefault="00D45077" w:rsidP="00D4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E8F">
        <w:rPr>
          <w:rFonts w:ascii="Times New Roman" w:hAnsi="Times New Roman" w:cs="Times New Roman"/>
          <w:b/>
          <w:sz w:val="28"/>
          <w:szCs w:val="28"/>
        </w:rPr>
        <w:t>и продовольствия Кировской области на 2020 год</w:t>
      </w:r>
    </w:p>
    <w:p w:rsidR="00D45077" w:rsidRDefault="00D45077" w:rsidP="00D4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077" w:rsidRPr="002A7811" w:rsidRDefault="00D45077" w:rsidP="00D45077">
      <w:pPr>
        <w:spacing w:after="0" w:line="240" w:lineRule="auto"/>
        <w:ind w:left="100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55E" w:rsidRPr="005C355E" w:rsidRDefault="005C355E" w:rsidP="005C355E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5E">
        <w:rPr>
          <w:rFonts w:ascii="Times New Roman" w:hAnsi="Times New Roman" w:cs="Times New Roman"/>
          <w:b/>
          <w:sz w:val="28"/>
          <w:szCs w:val="28"/>
        </w:rPr>
        <w:t>Анализ комплаенс-рисков министерства сельского хозяйства и продовольствия Кировской области</w:t>
      </w:r>
    </w:p>
    <w:p w:rsidR="005C355E" w:rsidRPr="00C94E8F" w:rsidRDefault="005C355E" w:rsidP="005C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55E" w:rsidRPr="008926F0" w:rsidRDefault="005C355E" w:rsidP="005C35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8926F0">
        <w:rPr>
          <w:rFonts w:ascii="Times New Roman" w:hAnsi="Times New Roman" w:cs="Times New Roman"/>
          <w:b/>
          <w:sz w:val="28"/>
          <w:szCs w:val="28"/>
        </w:rPr>
        <w:t xml:space="preserve"> Операция: </w:t>
      </w:r>
      <w:r w:rsidRPr="008926F0">
        <w:rPr>
          <w:rFonts w:ascii="Times New Roman" w:hAnsi="Times New Roman" w:cs="Times New Roman"/>
          <w:sz w:val="28"/>
          <w:szCs w:val="28"/>
        </w:rPr>
        <w:t>разработка нормативных правовых актов, принимаемых министерством сельского хозяйства и продовольствия Кировской области (далее – министерство).</w:t>
      </w:r>
    </w:p>
    <w:p w:rsidR="005C355E" w:rsidRPr="000920E3" w:rsidRDefault="005C355E" w:rsidP="005C355E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55E" w:rsidRPr="008926F0" w:rsidRDefault="005C355E" w:rsidP="005C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Наименование риска</w:t>
      </w:r>
      <w:r w:rsidRPr="00C76E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6F0">
        <w:rPr>
          <w:rFonts w:ascii="Times New Roman" w:hAnsi="Times New Roman" w:cs="Times New Roman"/>
          <w:sz w:val="28"/>
          <w:szCs w:val="28"/>
        </w:rPr>
        <w:t>включение в текст разрабатываемых министерством нормативных правовых актов пол</w:t>
      </w:r>
      <w:r w:rsidRPr="008926F0">
        <w:rPr>
          <w:rFonts w:ascii="Times New Roman" w:hAnsi="Times New Roman" w:cs="Times New Roman"/>
          <w:sz w:val="28"/>
          <w:szCs w:val="28"/>
        </w:rPr>
        <w:t>о</w:t>
      </w:r>
      <w:r w:rsidRPr="008926F0">
        <w:rPr>
          <w:rFonts w:ascii="Times New Roman" w:hAnsi="Times New Roman" w:cs="Times New Roman"/>
          <w:sz w:val="28"/>
          <w:szCs w:val="28"/>
        </w:rPr>
        <w:t>жений, нарушающих антимонопольное законодательство.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6"/>
        <w:gridCol w:w="2716"/>
        <w:gridCol w:w="2400"/>
        <w:gridCol w:w="2650"/>
        <w:gridCol w:w="3234"/>
      </w:tblGrid>
      <w:tr w:rsidR="005C355E" w:rsidRPr="00785717" w:rsidTr="005C355E">
        <w:tc>
          <w:tcPr>
            <w:tcW w:w="3918" w:type="dxa"/>
            <w:vMerge w:val="restart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критерию «В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роятность»</w:t>
            </w:r>
          </w:p>
        </w:tc>
        <w:tc>
          <w:tcPr>
            <w:tcW w:w="10791" w:type="dxa"/>
            <w:gridSpan w:val="4"/>
          </w:tcPr>
          <w:p w:rsidR="005C355E" w:rsidRPr="00785717" w:rsidRDefault="005C355E" w:rsidP="005C3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критерию «Последствия»</w:t>
            </w:r>
          </w:p>
        </w:tc>
      </w:tr>
      <w:tr w:rsidR="005C355E" w:rsidRPr="00785717" w:rsidTr="005C355E">
        <w:tc>
          <w:tcPr>
            <w:tcW w:w="3918" w:type="dxa"/>
            <w:vMerge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:rsidR="005C355E" w:rsidRPr="00785717" w:rsidRDefault="005C355E" w:rsidP="005C3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5C355E" w:rsidRPr="00785717" w:rsidRDefault="009B6482" w:rsidP="005C3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Незначительный</w:t>
            </w:r>
          </w:p>
        </w:tc>
        <w:tc>
          <w:tcPr>
            <w:tcW w:w="2694" w:type="dxa"/>
          </w:tcPr>
          <w:p w:rsidR="005C355E" w:rsidRPr="00785717" w:rsidRDefault="009B6482" w:rsidP="005C3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Существенный</w:t>
            </w:r>
          </w:p>
        </w:tc>
        <w:tc>
          <w:tcPr>
            <w:tcW w:w="3402" w:type="dxa"/>
          </w:tcPr>
          <w:p w:rsidR="005C355E" w:rsidRPr="00785717" w:rsidRDefault="009B6482" w:rsidP="009B6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</w:tc>
      </w:tr>
      <w:tr w:rsidR="005C355E" w:rsidRPr="00785717" w:rsidTr="005C355E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Невероятный (от 0 до 20%)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5C355E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Маловероятный (от 20 до 40%)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5C355E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Средний (от 40 до 60%)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5C355E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Вероятный (от 60 до 80%)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5C355E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(от 80 до 100%)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55E" w:rsidRDefault="005C355E" w:rsidP="005C3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Обоснование уровня риска и предложения по устранению причин риска, применению контрольных действий в отношении операции:</w:t>
      </w:r>
    </w:p>
    <w:p w:rsidR="005C355E" w:rsidRPr="00785717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Причины и условия возникновения риска: </w:t>
      </w:r>
      <w:r>
        <w:rPr>
          <w:rFonts w:ascii="Times New Roman" w:hAnsi="Times New Roman" w:cs="Times New Roman"/>
          <w:sz w:val="28"/>
          <w:szCs w:val="28"/>
        </w:rPr>
        <w:t>невнимательность при формировании текстов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 и внесении изменений, частое изменение федерального и регионального законодательства, возможная недостаточная компетентность гражданских служащих министерства</w:t>
      </w:r>
      <w:r w:rsidRPr="00432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5E" w:rsidRPr="008926F0" w:rsidRDefault="005C355E" w:rsidP="00C57AEF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F0">
        <w:rPr>
          <w:rFonts w:ascii="Times New Roman" w:hAnsi="Times New Roman" w:cs="Times New Roman"/>
          <w:b/>
          <w:sz w:val="28"/>
          <w:szCs w:val="28"/>
        </w:rPr>
        <w:t>Операция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26F0">
        <w:rPr>
          <w:rFonts w:ascii="Times New Roman" w:hAnsi="Times New Roman" w:cs="Times New Roman"/>
          <w:sz w:val="28"/>
          <w:szCs w:val="28"/>
        </w:rPr>
        <w:t>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26F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8926F0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8926F0">
        <w:rPr>
          <w:rFonts w:ascii="Times New Roman" w:hAnsi="Times New Roman" w:cs="Times New Roman"/>
          <w:sz w:val="28"/>
          <w:szCs w:val="28"/>
        </w:rPr>
        <w:t>.</w:t>
      </w:r>
    </w:p>
    <w:p w:rsidR="005C355E" w:rsidRPr="005908EB" w:rsidRDefault="005C355E" w:rsidP="005C355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355E" w:rsidRDefault="005C355E" w:rsidP="005C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Наименование риска: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документов при </w:t>
      </w:r>
      <w:r w:rsidRPr="008926F0">
        <w:rPr>
          <w:rFonts w:ascii="Times New Roman" w:hAnsi="Times New Roman" w:cs="Times New Roman"/>
          <w:sz w:val="28"/>
          <w:szCs w:val="28"/>
        </w:rPr>
        <w:t>планировани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26F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8926F0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 нарушением требований антимонопольного законодательства.</w:t>
      </w: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5E" w:rsidRDefault="005C355E" w:rsidP="005C3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6"/>
        <w:gridCol w:w="2716"/>
        <w:gridCol w:w="2400"/>
        <w:gridCol w:w="2650"/>
        <w:gridCol w:w="3234"/>
      </w:tblGrid>
      <w:tr w:rsidR="005C355E" w:rsidRPr="00785717" w:rsidTr="000C2B09">
        <w:tc>
          <w:tcPr>
            <w:tcW w:w="3918" w:type="dxa"/>
            <w:vMerge w:val="restart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критерию «В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роятность»</w:t>
            </w:r>
          </w:p>
        </w:tc>
        <w:tc>
          <w:tcPr>
            <w:tcW w:w="10791" w:type="dxa"/>
            <w:gridSpan w:val="4"/>
          </w:tcPr>
          <w:p w:rsidR="005C355E" w:rsidRPr="00785717" w:rsidRDefault="005C355E" w:rsidP="000C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критерию «Последствия»</w:t>
            </w:r>
          </w:p>
        </w:tc>
      </w:tr>
      <w:tr w:rsidR="009B6482" w:rsidRPr="00785717" w:rsidTr="000C2B09">
        <w:tc>
          <w:tcPr>
            <w:tcW w:w="3918" w:type="dxa"/>
            <w:vMerge/>
          </w:tcPr>
          <w:p w:rsidR="009B6482" w:rsidRPr="00785717" w:rsidRDefault="009B6482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:rsidR="009B6482" w:rsidRPr="00785717" w:rsidRDefault="009B6482" w:rsidP="000C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Незначительный</w:t>
            </w:r>
          </w:p>
        </w:tc>
        <w:tc>
          <w:tcPr>
            <w:tcW w:w="2694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Существенный</w:t>
            </w:r>
          </w:p>
        </w:tc>
        <w:tc>
          <w:tcPr>
            <w:tcW w:w="3402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Невероятный (от 0 до 20%)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Маловероятный (от 20 до 40%)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(от 40 до 60%)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9B6482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Вероятный (от 60 до 80%)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(от 80 до 100%)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Обоснование уровня риска и предложения по устранению причин риска, применению контрольных действий в отношении операции:</w:t>
      </w:r>
    </w:p>
    <w:p w:rsidR="005C355E" w:rsidRDefault="005C355E" w:rsidP="005C3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Причины и условия возникновения риска: </w:t>
      </w:r>
      <w:r>
        <w:rPr>
          <w:rFonts w:ascii="Times New Roman" w:hAnsi="Times New Roman" w:cs="Times New Roman"/>
          <w:sz w:val="28"/>
          <w:szCs w:val="28"/>
        </w:rPr>
        <w:t xml:space="preserve">невнимательность при формировании документов при </w:t>
      </w:r>
      <w:r w:rsidRPr="008926F0">
        <w:rPr>
          <w:rFonts w:ascii="Times New Roman" w:hAnsi="Times New Roman" w:cs="Times New Roman"/>
          <w:sz w:val="28"/>
          <w:szCs w:val="28"/>
        </w:rPr>
        <w:t>планировани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26F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8926F0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нужд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министерства, частое изменение федерального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гионального законодательства, возможная недостаточная компетентность гражданских служащих министерства</w:t>
      </w:r>
      <w:r w:rsidRPr="004323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5E" w:rsidRDefault="005C355E" w:rsidP="00C57AEF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E6">
        <w:rPr>
          <w:rFonts w:ascii="Times New Roman" w:hAnsi="Times New Roman" w:cs="Times New Roman"/>
          <w:b/>
          <w:sz w:val="28"/>
          <w:szCs w:val="28"/>
        </w:rPr>
        <w:t>Операция:</w:t>
      </w:r>
      <w:r w:rsidRPr="006040E6">
        <w:rPr>
          <w:rFonts w:ascii="Times New Roman" w:hAnsi="Times New Roman" w:cs="Times New Roman"/>
          <w:sz w:val="28"/>
          <w:szCs w:val="28"/>
        </w:rPr>
        <w:t xml:space="preserve"> Выявление отклонений в деятельности подведомственного учреждения по исполнению госуда</w:t>
      </w:r>
      <w:r w:rsidRPr="006040E6">
        <w:rPr>
          <w:rFonts w:ascii="Times New Roman" w:hAnsi="Times New Roman" w:cs="Times New Roman"/>
          <w:sz w:val="28"/>
          <w:szCs w:val="28"/>
        </w:rPr>
        <w:t>р</w:t>
      </w:r>
      <w:r w:rsidRPr="006040E6">
        <w:rPr>
          <w:rFonts w:ascii="Times New Roman" w:hAnsi="Times New Roman" w:cs="Times New Roman"/>
          <w:sz w:val="28"/>
          <w:szCs w:val="28"/>
        </w:rPr>
        <w:t>ственного задания (несоответствие представленных отчетов правовым актам, устанавливающим порядок предоставл</w:t>
      </w:r>
      <w:r w:rsidRPr="006040E6">
        <w:rPr>
          <w:rFonts w:ascii="Times New Roman" w:hAnsi="Times New Roman" w:cs="Times New Roman"/>
          <w:sz w:val="28"/>
          <w:szCs w:val="28"/>
        </w:rPr>
        <w:t>е</w:t>
      </w:r>
      <w:r w:rsidRPr="006040E6">
        <w:rPr>
          <w:rFonts w:ascii="Times New Roman" w:hAnsi="Times New Roman" w:cs="Times New Roman"/>
          <w:sz w:val="28"/>
          <w:szCs w:val="28"/>
        </w:rPr>
        <w:t>ния субсидии,</w:t>
      </w:r>
      <w:r>
        <w:rPr>
          <w:rFonts w:ascii="Times New Roman" w:hAnsi="Times New Roman" w:cs="Times New Roman"/>
          <w:sz w:val="28"/>
          <w:szCs w:val="28"/>
        </w:rPr>
        <w:t xml:space="preserve"> в части соблюдения антимонопольного законодательства</w:t>
      </w:r>
      <w:r w:rsidRPr="006040E6">
        <w:rPr>
          <w:rFonts w:ascii="Times New Roman" w:hAnsi="Times New Roman" w:cs="Times New Roman"/>
          <w:sz w:val="28"/>
          <w:szCs w:val="28"/>
        </w:rPr>
        <w:t>).</w:t>
      </w:r>
    </w:p>
    <w:p w:rsidR="005C355E" w:rsidRPr="006040E6" w:rsidRDefault="005C355E" w:rsidP="005C355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355E" w:rsidRDefault="005C355E" w:rsidP="005C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Наименование риска:</w:t>
      </w:r>
      <w:r>
        <w:rPr>
          <w:rFonts w:ascii="Times New Roman" w:hAnsi="Times New Roman" w:cs="Times New Roman"/>
          <w:sz w:val="28"/>
          <w:szCs w:val="28"/>
        </w:rPr>
        <w:t xml:space="preserve"> нарушение антимонопольного законодательства при исполнении подведомственным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ждением государственного задания.</w:t>
      </w: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6"/>
        <w:gridCol w:w="2716"/>
        <w:gridCol w:w="2400"/>
        <w:gridCol w:w="2650"/>
        <w:gridCol w:w="3234"/>
      </w:tblGrid>
      <w:tr w:rsidR="005C355E" w:rsidRPr="00785717" w:rsidTr="000C2B09">
        <w:tc>
          <w:tcPr>
            <w:tcW w:w="3918" w:type="dxa"/>
            <w:vMerge w:val="restart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критерию «В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роятность»</w:t>
            </w:r>
          </w:p>
        </w:tc>
        <w:tc>
          <w:tcPr>
            <w:tcW w:w="10791" w:type="dxa"/>
            <w:gridSpan w:val="4"/>
          </w:tcPr>
          <w:p w:rsidR="005C355E" w:rsidRPr="00785717" w:rsidRDefault="005C355E" w:rsidP="000C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критерию «Последствия»</w:t>
            </w:r>
          </w:p>
        </w:tc>
      </w:tr>
      <w:tr w:rsidR="009B6482" w:rsidRPr="00785717" w:rsidTr="000C2B09">
        <w:tc>
          <w:tcPr>
            <w:tcW w:w="3918" w:type="dxa"/>
            <w:vMerge/>
          </w:tcPr>
          <w:p w:rsidR="009B6482" w:rsidRPr="00785717" w:rsidRDefault="009B6482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:rsidR="009B6482" w:rsidRPr="00785717" w:rsidRDefault="009B6482" w:rsidP="000C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Незначительный</w:t>
            </w:r>
          </w:p>
        </w:tc>
        <w:tc>
          <w:tcPr>
            <w:tcW w:w="2694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Существенный</w:t>
            </w:r>
          </w:p>
        </w:tc>
        <w:tc>
          <w:tcPr>
            <w:tcW w:w="3402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Невероятный (от 0 до 20%)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Маловероятный (от 20 до 40%)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(от 40 до 60%)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Вероятный (от 60 до 80%)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(от 80 до 100%)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Обоснование уровня риска и предложения по устранению причин риска, применению контрольных действий в отношении операции: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55E" w:rsidRDefault="005C355E" w:rsidP="005C3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Причины и условия возникновения риска: </w:t>
      </w:r>
      <w:r w:rsidRPr="00002C58">
        <w:rPr>
          <w:rFonts w:ascii="Times New Roman" w:hAnsi="Times New Roman" w:cs="Times New Roman"/>
          <w:sz w:val="28"/>
          <w:szCs w:val="28"/>
        </w:rPr>
        <w:t>возможная некомпетентность сотрудников унитарного предприятия, ч</w:t>
      </w:r>
      <w:r w:rsidRPr="00002C58">
        <w:rPr>
          <w:rFonts w:ascii="Times New Roman" w:hAnsi="Times New Roman" w:cs="Times New Roman"/>
          <w:sz w:val="28"/>
          <w:szCs w:val="28"/>
        </w:rPr>
        <w:t>а</w:t>
      </w:r>
      <w:r w:rsidRPr="00002C58">
        <w:rPr>
          <w:rFonts w:ascii="Times New Roman" w:hAnsi="Times New Roman" w:cs="Times New Roman"/>
          <w:sz w:val="28"/>
          <w:szCs w:val="28"/>
        </w:rPr>
        <w:t>стое изменение федерального и регионального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4D1">
        <w:rPr>
          <w:rFonts w:ascii="Times New Roman" w:hAnsi="Times New Roman" w:cs="Times New Roman"/>
          <w:sz w:val="28"/>
          <w:szCs w:val="28"/>
        </w:rPr>
        <w:t xml:space="preserve">невнимательность при </w:t>
      </w:r>
      <w:r>
        <w:rPr>
          <w:rFonts w:ascii="Times New Roman" w:hAnsi="Times New Roman" w:cs="Times New Roman"/>
          <w:sz w:val="28"/>
          <w:szCs w:val="28"/>
        </w:rPr>
        <w:t>проверке документов,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ляемых в министерство для перечисления субсидии</w:t>
      </w:r>
      <w:r w:rsidRPr="0052492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57AEF" w:rsidRDefault="00C57AEF" w:rsidP="005C355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C355E" w:rsidRDefault="005C355E" w:rsidP="00C57AEF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E6">
        <w:rPr>
          <w:rFonts w:ascii="Times New Roman" w:hAnsi="Times New Roman" w:cs="Times New Roman"/>
          <w:b/>
          <w:sz w:val="28"/>
          <w:szCs w:val="28"/>
        </w:rPr>
        <w:lastRenderedPageBreak/>
        <w:t>Операция:</w:t>
      </w:r>
      <w:r w:rsidRPr="006040E6">
        <w:rPr>
          <w:rFonts w:ascii="Times New Roman" w:hAnsi="Times New Roman" w:cs="Times New Roman"/>
          <w:sz w:val="28"/>
          <w:szCs w:val="28"/>
        </w:rPr>
        <w:t xml:space="preserve"> Выявление отклонений в деятельности подведомственного </w:t>
      </w:r>
      <w:r>
        <w:rPr>
          <w:rFonts w:ascii="Times New Roman" w:hAnsi="Times New Roman" w:cs="Times New Roman"/>
          <w:sz w:val="28"/>
          <w:szCs w:val="28"/>
        </w:rPr>
        <w:t>предприятия в части соблюдения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Pr="006040E6">
        <w:rPr>
          <w:rFonts w:ascii="Times New Roman" w:hAnsi="Times New Roman" w:cs="Times New Roman"/>
          <w:sz w:val="28"/>
          <w:szCs w:val="28"/>
        </w:rPr>
        <w:t>.</w:t>
      </w:r>
    </w:p>
    <w:p w:rsidR="005C355E" w:rsidRPr="006040E6" w:rsidRDefault="005C355E" w:rsidP="005C355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C355E" w:rsidRDefault="005C355E" w:rsidP="009B6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Наименование риска:</w:t>
      </w:r>
      <w:r>
        <w:rPr>
          <w:rFonts w:ascii="Times New Roman" w:hAnsi="Times New Roman" w:cs="Times New Roman"/>
          <w:sz w:val="28"/>
          <w:szCs w:val="28"/>
        </w:rPr>
        <w:t xml:space="preserve"> нарушение антимонопольного законодательства в деятельности подведомственного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стерству унитарного предприятия.</w:t>
      </w: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6"/>
        <w:gridCol w:w="2716"/>
        <w:gridCol w:w="2400"/>
        <w:gridCol w:w="2650"/>
        <w:gridCol w:w="3234"/>
      </w:tblGrid>
      <w:tr w:rsidR="005C355E" w:rsidRPr="00785717" w:rsidTr="000C2B09">
        <w:tc>
          <w:tcPr>
            <w:tcW w:w="3918" w:type="dxa"/>
            <w:vMerge w:val="restart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критерию «В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роятность»</w:t>
            </w:r>
          </w:p>
        </w:tc>
        <w:tc>
          <w:tcPr>
            <w:tcW w:w="10791" w:type="dxa"/>
            <w:gridSpan w:val="4"/>
          </w:tcPr>
          <w:p w:rsidR="005C355E" w:rsidRPr="00785717" w:rsidRDefault="005C355E" w:rsidP="000C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критерию «Последствия»</w:t>
            </w:r>
          </w:p>
        </w:tc>
      </w:tr>
      <w:tr w:rsidR="009B6482" w:rsidRPr="00785717" w:rsidTr="000C2B09">
        <w:tc>
          <w:tcPr>
            <w:tcW w:w="3918" w:type="dxa"/>
            <w:vMerge/>
          </w:tcPr>
          <w:p w:rsidR="009B6482" w:rsidRPr="00785717" w:rsidRDefault="009B6482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:rsidR="009B6482" w:rsidRPr="00785717" w:rsidRDefault="009B6482" w:rsidP="000C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Незначительный</w:t>
            </w:r>
          </w:p>
        </w:tc>
        <w:tc>
          <w:tcPr>
            <w:tcW w:w="2694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Существенный</w:t>
            </w:r>
          </w:p>
        </w:tc>
        <w:tc>
          <w:tcPr>
            <w:tcW w:w="3402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Невероятный (от 0 до 20%)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Маловероятный (от 20 до 40%)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(от 40 до 60%)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Вероятный (от 60 до 80%)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55E" w:rsidRPr="00785717" w:rsidTr="000C2B09">
        <w:tc>
          <w:tcPr>
            <w:tcW w:w="3918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(от 80 до 100%)</w:t>
            </w:r>
          </w:p>
        </w:tc>
        <w:tc>
          <w:tcPr>
            <w:tcW w:w="2853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C355E" w:rsidRPr="00785717" w:rsidRDefault="005C355E" w:rsidP="000C2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Обоснование уровня риска и предложения по устранению причин риска, применению контрольных действий в отношении операции: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55E" w:rsidRDefault="005C355E" w:rsidP="005C3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55E" w:rsidRPr="00002C58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Причины и условия возникновения риска: </w:t>
      </w:r>
      <w:r w:rsidRPr="00002C58">
        <w:rPr>
          <w:rFonts w:ascii="Times New Roman" w:hAnsi="Times New Roman" w:cs="Times New Roman"/>
          <w:sz w:val="28"/>
          <w:szCs w:val="28"/>
        </w:rPr>
        <w:t>возможная некомпетентность сотрудников унитарного предприятия, ч</w:t>
      </w:r>
      <w:r w:rsidRPr="00002C58">
        <w:rPr>
          <w:rFonts w:ascii="Times New Roman" w:hAnsi="Times New Roman" w:cs="Times New Roman"/>
          <w:sz w:val="28"/>
          <w:szCs w:val="28"/>
        </w:rPr>
        <w:t>а</w:t>
      </w:r>
      <w:r w:rsidRPr="00002C58">
        <w:rPr>
          <w:rFonts w:ascii="Times New Roman" w:hAnsi="Times New Roman" w:cs="Times New Roman"/>
          <w:sz w:val="28"/>
          <w:szCs w:val="28"/>
        </w:rPr>
        <w:t>стое изменение федерального и регионального законодательства</w:t>
      </w:r>
      <w:r w:rsidRPr="00002C5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5C355E" w:rsidRDefault="005C355E" w:rsidP="005C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931" w:rsidRDefault="003E1931" w:rsidP="003E1931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0E6">
        <w:rPr>
          <w:rFonts w:ascii="Times New Roman" w:hAnsi="Times New Roman" w:cs="Times New Roman"/>
          <w:b/>
          <w:sz w:val="28"/>
          <w:szCs w:val="28"/>
        </w:rPr>
        <w:t>Операция:</w:t>
      </w:r>
      <w:r w:rsidRPr="006040E6">
        <w:rPr>
          <w:rFonts w:ascii="Times New Roman" w:hAnsi="Times New Roman" w:cs="Times New Roman"/>
          <w:sz w:val="28"/>
          <w:szCs w:val="28"/>
        </w:rPr>
        <w:t xml:space="preserve"> Выявление отклонений </w:t>
      </w: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поддержки в части соблюдения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Pr="006040E6">
        <w:rPr>
          <w:rFonts w:ascii="Times New Roman" w:hAnsi="Times New Roman" w:cs="Times New Roman"/>
          <w:sz w:val="28"/>
          <w:szCs w:val="28"/>
        </w:rPr>
        <w:t>.</w:t>
      </w:r>
    </w:p>
    <w:p w:rsidR="003E1931" w:rsidRPr="006040E6" w:rsidRDefault="003E1931" w:rsidP="003E193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E1931" w:rsidRDefault="003E1931" w:rsidP="003E1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Наименование риска:</w:t>
      </w:r>
      <w:r>
        <w:rPr>
          <w:rFonts w:ascii="Times New Roman" w:hAnsi="Times New Roman" w:cs="Times New Roman"/>
          <w:sz w:val="28"/>
          <w:szCs w:val="28"/>
        </w:rPr>
        <w:t xml:space="preserve"> нарушение антимонопольного законодательства при предоставлении министерством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поддержки.</w:t>
      </w:r>
    </w:p>
    <w:p w:rsidR="003E1931" w:rsidRDefault="003E1931" w:rsidP="003E1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482" w:rsidRDefault="009B6482" w:rsidP="003E1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482" w:rsidRDefault="009B6482" w:rsidP="003E1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6"/>
        <w:gridCol w:w="2716"/>
        <w:gridCol w:w="2400"/>
        <w:gridCol w:w="2650"/>
        <w:gridCol w:w="3234"/>
      </w:tblGrid>
      <w:tr w:rsidR="003E1931" w:rsidRPr="00785717" w:rsidTr="00EB14D1">
        <w:tc>
          <w:tcPr>
            <w:tcW w:w="3918" w:type="dxa"/>
            <w:vMerge w:val="restart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по критерию «В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роятность»</w:t>
            </w:r>
          </w:p>
        </w:tc>
        <w:tc>
          <w:tcPr>
            <w:tcW w:w="10791" w:type="dxa"/>
            <w:gridSpan w:val="4"/>
          </w:tcPr>
          <w:p w:rsidR="003E1931" w:rsidRPr="00785717" w:rsidRDefault="003E1931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по критерию «Последствия»</w:t>
            </w:r>
          </w:p>
        </w:tc>
      </w:tr>
      <w:tr w:rsidR="009B6482" w:rsidRPr="00785717" w:rsidTr="00EB14D1">
        <w:tc>
          <w:tcPr>
            <w:tcW w:w="3918" w:type="dxa"/>
            <w:vMerge/>
          </w:tcPr>
          <w:p w:rsidR="009B6482" w:rsidRPr="00785717" w:rsidRDefault="009B6482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842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Незначительный</w:t>
            </w:r>
          </w:p>
        </w:tc>
        <w:tc>
          <w:tcPr>
            <w:tcW w:w="2694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Существенный</w:t>
            </w:r>
          </w:p>
        </w:tc>
        <w:tc>
          <w:tcPr>
            <w:tcW w:w="3402" w:type="dxa"/>
          </w:tcPr>
          <w:p w:rsidR="009B6482" w:rsidRPr="00785717" w:rsidRDefault="009B6482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</w:tc>
      </w:tr>
      <w:tr w:rsidR="003E1931" w:rsidRPr="00785717" w:rsidTr="00EB14D1">
        <w:tc>
          <w:tcPr>
            <w:tcW w:w="3918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Невероятный (от 0 до 20%)</w:t>
            </w:r>
          </w:p>
        </w:tc>
        <w:tc>
          <w:tcPr>
            <w:tcW w:w="2853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1931" w:rsidRPr="00785717" w:rsidTr="00EB14D1">
        <w:tc>
          <w:tcPr>
            <w:tcW w:w="3918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Маловероятный (от 20 до 40%)</w:t>
            </w:r>
          </w:p>
        </w:tc>
        <w:tc>
          <w:tcPr>
            <w:tcW w:w="2853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1931" w:rsidRPr="00785717" w:rsidTr="00EB14D1">
        <w:tc>
          <w:tcPr>
            <w:tcW w:w="3918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(от 40 до 60%)</w:t>
            </w:r>
          </w:p>
        </w:tc>
        <w:tc>
          <w:tcPr>
            <w:tcW w:w="2853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E1931" w:rsidRPr="00785717" w:rsidRDefault="009B6482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3E1931" w:rsidRPr="00785717" w:rsidTr="00EB14D1">
        <w:tc>
          <w:tcPr>
            <w:tcW w:w="3918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Вероятный (от 60 до 80%)</w:t>
            </w:r>
          </w:p>
        </w:tc>
        <w:tc>
          <w:tcPr>
            <w:tcW w:w="2853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1931" w:rsidRPr="00785717" w:rsidTr="00EB14D1">
        <w:tc>
          <w:tcPr>
            <w:tcW w:w="3918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71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(от 80 до 100%)</w:t>
            </w:r>
          </w:p>
        </w:tc>
        <w:tc>
          <w:tcPr>
            <w:tcW w:w="2853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E1931" w:rsidRPr="00785717" w:rsidRDefault="003E1931" w:rsidP="00EB14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1931" w:rsidRDefault="003E1931" w:rsidP="003E1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931" w:rsidRDefault="003E1931" w:rsidP="003E19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717">
        <w:rPr>
          <w:rFonts w:ascii="Times New Roman" w:hAnsi="Times New Roman" w:cs="Times New Roman"/>
          <w:b/>
          <w:sz w:val="28"/>
          <w:szCs w:val="28"/>
        </w:rPr>
        <w:t>Обоснование уровня риска и предложения по устранению причин риска, применению контрольных действий в отношении операции: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931" w:rsidRDefault="003E1931" w:rsidP="003E1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931" w:rsidRPr="00002C58" w:rsidRDefault="003E1931" w:rsidP="003E193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Причины и условия возникновения риска: </w:t>
      </w:r>
      <w:r w:rsidRPr="00002C58">
        <w:rPr>
          <w:rFonts w:ascii="Times New Roman" w:hAnsi="Times New Roman" w:cs="Times New Roman"/>
          <w:sz w:val="28"/>
          <w:szCs w:val="28"/>
        </w:rPr>
        <w:t>возможная некомпетентность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служащих, осуществляющих предоставление государственной поддержки, изменение федерального и областного законодательства</w:t>
      </w:r>
      <w:r w:rsidRPr="00002C5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E1931" w:rsidRDefault="003E1931" w:rsidP="003E1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5E" w:rsidRDefault="005C355E" w:rsidP="005C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перечисленные контрольные действия осуществлялись в установленном порядке. Нарушений антим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нопольного законодательства за указанный период не выявлено.</w:t>
      </w:r>
    </w:p>
    <w:p w:rsidR="003E1931" w:rsidRDefault="003E1931" w:rsidP="005C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6B" w:rsidRDefault="00503F6B" w:rsidP="00D450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503F6B" w:rsidSect="00D45077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C2B09" w:rsidRDefault="000C2B09" w:rsidP="00D450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2B09" w:rsidRPr="000C2B09" w:rsidRDefault="000C2B09" w:rsidP="000C2B0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2B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Мероприятия </w:t>
      </w:r>
      <w:r w:rsidRPr="000C2B09">
        <w:rPr>
          <w:rFonts w:ascii="Times New Roman" w:hAnsi="Times New Roman" w:cs="Times New Roman"/>
          <w:b/>
          <w:sz w:val="28"/>
          <w:szCs w:val="28"/>
        </w:rPr>
        <w:t>по минимизации и (или) устранению рисков:</w:t>
      </w:r>
    </w:p>
    <w:p w:rsidR="00D45077" w:rsidRPr="00B007B4" w:rsidRDefault="00D45077" w:rsidP="00D450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693"/>
        <w:gridCol w:w="4678"/>
        <w:gridCol w:w="2268"/>
        <w:gridCol w:w="2409"/>
      </w:tblGrid>
      <w:tr w:rsidR="00BF2065" w:rsidRPr="00B007B4" w:rsidTr="00BF2065">
        <w:trPr>
          <w:trHeight w:val="2208"/>
        </w:trPr>
        <w:tc>
          <w:tcPr>
            <w:tcW w:w="426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оп</w:t>
            </w:r>
            <w:r w:rsidRPr="00B0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0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риска</w:t>
            </w:r>
          </w:p>
        </w:tc>
        <w:tc>
          <w:tcPr>
            <w:tcW w:w="4678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минимизации и (или) устранению рисков</w:t>
            </w:r>
          </w:p>
        </w:tc>
        <w:tc>
          <w:tcPr>
            <w:tcW w:w="2268" w:type="dxa"/>
          </w:tcPr>
          <w:p w:rsidR="00BF2065" w:rsidRPr="00B007B4" w:rsidRDefault="00BF2065" w:rsidP="000C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выполнения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</w:tcPr>
          <w:p w:rsidR="00BF2065" w:rsidRPr="00B007B4" w:rsidRDefault="00BF2065" w:rsidP="000C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Должностное лицо, осуществляющее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F2065" w:rsidRPr="00B007B4" w:rsidTr="00BF2065">
        <w:tc>
          <w:tcPr>
            <w:tcW w:w="426" w:type="dxa"/>
            <w:vAlign w:val="center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7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Align w:val="center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F2065" w:rsidRPr="00B007B4" w:rsidTr="00C55C8D">
        <w:trPr>
          <w:trHeight w:val="1614"/>
        </w:trPr>
        <w:tc>
          <w:tcPr>
            <w:tcW w:w="426" w:type="dxa"/>
            <w:vMerge w:val="restart"/>
            <w:vAlign w:val="center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азработка норм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правовых актов, принима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министе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ством сельского хозяйства и прод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вольствия Киро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D450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2693" w:type="dxa"/>
            <w:vMerge w:val="restart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C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ключение в текст ра</w:t>
            </w:r>
            <w:r w:rsidRPr="000C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0C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рабатываемых мин</w:t>
            </w:r>
            <w:r w:rsidRPr="000C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C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стерством нормати</w:t>
            </w:r>
            <w:r w:rsidRPr="000C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C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правовых актов положений, наруша</w:t>
            </w:r>
            <w:r w:rsidRPr="000C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0C2B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 антимонопольное законодательство</w:t>
            </w:r>
          </w:p>
        </w:tc>
        <w:tc>
          <w:tcPr>
            <w:tcW w:w="4678" w:type="dxa"/>
            <w:vAlign w:val="center"/>
          </w:tcPr>
          <w:p w:rsidR="00BF2065" w:rsidRPr="000C2B09" w:rsidRDefault="00BF2065" w:rsidP="0090014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роверка соответствия требованиям ант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монопольного законодательства проектов нормативных правовых актов министе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ства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правовой экспертизы</w:t>
            </w:r>
          </w:p>
          <w:p w:rsidR="00BF2065" w:rsidRPr="00B007B4" w:rsidRDefault="00BF2065" w:rsidP="0090014D">
            <w:pPr>
              <w:pStyle w:val="a4"/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BF2065" w:rsidRPr="00B007B4" w:rsidRDefault="00BF2065" w:rsidP="000C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в теч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года по отн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шению к каждому из разработанных проектов норм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правовых актов</w:t>
            </w:r>
          </w:p>
        </w:tc>
        <w:tc>
          <w:tcPr>
            <w:tcW w:w="2409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правового обеспеч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F2065" w:rsidRPr="00B007B4" w:rsidTr="00BF2065">
        <w:trPr>
          <w:trHeight w:val="2154"/>
        </w:trPr>
        <w:tc>
          <w:tcPr>
            <w:tcW w:w="426" w:type="dxa"/>
            <w:vMerge/>
            <w:vAlign w:val="center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BF2065" w:rsidRPr="000C2B09" w:rsidRDefault="00BF2065" w:rsidP="0090014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аправление проектов нормативных пр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вовых актов министерства на рассмотр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 xml:space="preserve">ние в установленном порядке для выдачи заключения о соответствии федеральному законодательству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прокуратуру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BF2065" w:rsidRPr="000C2B09" w:rsidRDefault="00BF2065" w:rsidP="0090014D">
            <w:pPr>
              <w:pStyle w:val="a4"/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F2065" w:rsidRDefault="00BF2065" w:rsidP="000C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ющее разработку проекта нормативн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правового акта</w:t>
            </w:r>
          </w:p>
        </w:tc>
      </w:tr>
      <w:tr w:rsidR="00BF2065" w:rsidRPr="00B007B4" w:rsidTr="00311700">
        <w:trPr>
          <w:trHeight w:val="977"/>
        </w:trPr>
        <w:tc>
          <w:tcPr>
            <w:tcW w:w="426" w:type="dxa"/>
            <w:vMerge/>
            <w:vAlign w:val="center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BF2065" w:rsidRPr="000C2B09" w:rsidRDefault="00BF2065" w:rsidP="00BF206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роведение антимонопольного комплае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са при размещении проектов нормативных правовых актов министерства на офиц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альном интернет-сайте министерства в п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рядке, установленном распоряжение мин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стерства сельского хозяйства и продовол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ствия Кировской области от 18.02.2019 № 21 «Об утверждении Положения об ант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монопольном комплаенсе в министерстве сельского хозяйства и продовольствия К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ровской области».</w:t>
            </w:r>
          </w:p>
        </w:tc>
        <w:tc>
          <w:tcPr>
            <w:tcW w:w="2268" w:type="dxa"/>
            <w:vMerge/>
            <w:shd w:val="clear" w:color="auto" w:fill="auto"/>
          </w:tcPr>
          <w:p w:rsidR="00BF2065" w:rsidRDefault="00BF2065" w:rsidP="000C2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лист-эксперт отдела правового обеспеч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BF2065" w:rsidRPr="00B007B4" w:rsidTr="003E1931">
        <w:trPr>
          <w:trHeight w:val="3248"/>
        </w:trPr>
        <w:tc>
          <w:tcPr>
            <w:tcW w:w="426" w:type="dxa"/>
            <w:vAlign w:val="center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ланирование и осуществление з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купок товаров, р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бот, услуг для обеспечения нужд министерства</w:t>
            </w:r>
          </w:p>
        </w:tc>
        <w:tc>
          <w:tcPr>
            <w:tcW w:w="2693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ормирование док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при планиров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 осуществлении закупок товаров, работ, услуг для обеспечения нужд министерства с нарушением требов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антимонопольного законодательства</w:t>
            </w:r>
          </w:p>
        </w:tc>
        <w:tc>
          <w:tcPr>
            <w:tcW w:w="4678" w:type="dxa"/>
          </w:tcPr>
          <w:p w:rsidR="00BF2065" w:rsidRPr="00B007B4" w:rsidRDefault="00394886" w:rsidP="003E1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одтверждение (согласование) операций, подтверждающее соответствие действу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щему законодательству (включая собл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дение антимонопольного законодател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ства) (визирование документа начальн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ком отдела правового обеспечения); пр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верка данных на соответствие требован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ям, установленным антимонопольным з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конодательством; сверка данных, т.е. сра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нение данных из разных источников и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F2065" w:rsidRPr="004C232E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268" w:type="dxa"/>
          </w:tcPr>
          <w:p w:rsidR="00BF2065" w:rsidRPr="00B007B4" w:rsidRDefault="00BF2065" w:rsidP="004C2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в теч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года по отн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шению к каждому из разработанных проектов докуме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о закупке</w:t>
            </w:r>
          </w:p>
        </w:tc>
        <w:tc>
          <w:tcPr>
            <w:tcW w:w="2409" w:type="dxa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осуществл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ющее разработку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кумента о закупке;</w:t>
            </w:r>
          </w:p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– начал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 отдела 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обеспечения</w:t>
            </w:r>
          </w:p>
        </w:tc>
      </w:tr>
      <w:tr w:rsidR="00BF2065" w:rsidRPr="00B007B4" w:rsidTr="00CB2B4E">
        <w:tc>
          <w:tcPr>
            <w:tcW w:w="426" w:type="dxa"/>
            <w:vAlign w:val="center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откл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нений в деятельн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подведо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учр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 по испо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нению госуда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задания (несоответствие представленных отчетов правовым актам, устанавл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вающим порядок предоставления субсидии, в части соблюдения ант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монопольного з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C2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конодательства).</w:t>
            </w:r>
          </w:p>
        </w:tc>
        <w:tc>
          <w:tcPr>
            <w:tcW w:w="2693" w:type="dxa"/>
          </w:tcPr>
          <w:p w:rsidR="00BF2065" w:rsidRPr="004C232E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арушение антимон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польного законодател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ства при исполнении подведомственным учреждением госуда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ственного задания</w:t>
            </w:r>
          </w:p>
        </w:tc>
        <w:tc>
          <w:tcPr>
            <w:tcW w:w="4678" w:type="dxa"/>
          </w:tcPr>
          <w:p w:rsidR="00BF2065" w:rsidRPr="00B007B4" w:rsidRDefault="00BF2065" w:rsidP="00291F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роверка сплошным методом отчета о в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полнении государственного задания; пр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верка оформления документов выборо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способом и подтверждение (соглас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вание) операций (визирование отчета о выполнении государственного задания) начальником отдела правового обеспеч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268" w:type="dxa"/>
          </w:tcPr>
          <w:p w:rsidR="00BF2065" w:rsidRPr="00B007B4" w:rsidRDefault="00BF2065" w:rsidP="0029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в теч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года по отн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шению к каждому из отчетов о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полнении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задания</w:t>
            </w:r>
          </w:p>
        </w:tc>
        <w:tc>
          <w:tcPr>
            <w:tcW w:w="2409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консул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тант отдела 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обеспечения, осуществляющий проверку отчета о выполнении 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дарственного зад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подведомстве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министерству учреждением</w:t>
            </w:r>
          </w:p>
        </w:tc>
      </w:tr>
      <w:tr w:rsidR="00BF2065" w:rsidRPr="00B007B4" w:rsidTr="00BF2065">
        <w:tc>
          <w:tcPr>
            <w:tcW w:w="426" w:type="dxa"/>
            <w:vAlign w:val="center"/>
          </w:tcPr>
          <w:p w:rsidR="00BF2065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откл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нений в деятельн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 подведо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предпр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ятия в части с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блюдения антим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нопольного зак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нодательства</w:t>
            </w:r>
          </w:p>
        </w:tc>
        <w:tc>
          <w:tcPr>
            <w:tcW w:w="2693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арушение антимон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польного законодател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ства в деятельности подведомственного министерству унита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предприятия</w:t>
            </w:r>
          </w:p>
        </w:tc>
        <w:tc>
          <w:tcPr>
            <w:tcW w:w="4678" w:type="dxa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роверка деятельности подведомственн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унитарного предприятия специалистом 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контрольно-ревизионной деятельности министерства в соответствии с ежегодно утверждаемым планом контрольной де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2268" w:type="dxa"/>
          </w:tcPr>
          <w:p w:rsidR="00BF2065" w:rsidRPr="00B007B4" w:rsidRDefault="00BF2065" w:rsidP="00BF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ериодическ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 реже, чем раз в три 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года)</w:t>
            </w:r>
          </w:p>
        </w:tc>
        <w:tc>
          <w:tcPr>
            <w:tcW w:w="2409" w:type="dxa"/>
            <w:vAlign w:val="center"/>
          </w:tcPr>
          <w:p w:rsidR="00BF2065" w:rsidRPr="00B007B4" w:rsidRDefault="00BF2065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Гражданский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жащий министе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ства, наделенный полномочиями по осуществлению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трольно-ревизионной работы</w:t>
            </w:r>
          </w:p>
        </w:tc>
      </w:tr>
      <w:tr w:rsidR="003E1931" w:rsidRPr="00B007B4" w:rsidTr="00BF2065">
        <w:tc>
          <w:tcPr>
            <w:tcW w:w="426" w:type="dxa"/>
            <w:vAlign w:val="center"/>
          </w:tcPr>
          <w:p w:rsidR="003E1931" w:rsidRDefault="003E1931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3E1931" w:rsidRPr="00BF2065" w:rsidRDefault="003E1931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откл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нений при пред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ставлении госуда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поддер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в части собл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дения антимон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польного законод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E19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тельства.</w:t>
            </w:r>
          </w:p>
        </w:tc>
        <w:tc>
          <w:tcPr>
            <w:tcW w:w="2693" w:type="dxa"/>
          </w:tcPr>
          <w:p w:rsidR="003E1931" w:rsidRDefault="00C55C8D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арушение антимон</w:t>
            </w:r>
            <w:r w:rsidRPr="00C5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польного законодател</w:t>
            </w:r>
            <w:r w:rsidRPr="00C5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при предоставл</w:t>
            </w:r>
            <w:r w:rsidRPr="00C5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министерством государственной по</w:t>
            </w:r>
            <w:r w:rsidRPr="00C5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5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держки.</w:t>
            </w:r>
          </w:p>
        </w:tc>
        <w:tc>
          <w:tcPr>
            <w:tcW w:w="4678" w:type="dxa"/>
          </w:tcPr>
          <w:p w:rsidR="003E1931" w:rsidRDefault="00C55C8D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Аудит предоставления государственной поддержки 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специалистом по контрольно-ревизионной деятельности министерства в соответствии с ежегодно утверждаемым планом контрольной деятельности</w:t>
            </w:r>
          </w:p>
        </w:tc>
        <w:tc>
          <w:tcPr>
            <w:tcW w:w="2268" w:type="dxa"/>
          </w:tcPr>
          <w:p w:rsidR="003E1931" w:rsidRDefault="00C55C8D" w:rsidP="00BF2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планом аудита на текущий год</w:t>
            </w:r>
          </w:p>
        </w:tc>
        <w:tc>
          <w:tcPr>
            <w:tcW w:w="2409" w:type="dxa"/>
            <w:vAlign w:val="center"/>
          </w:tcPr>
          <w:p w:rsidR="003E1931" w:rsidRDefault="00C55C8D" w:rsidP="00D450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Гражданский сл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жащий министе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ства, наделенный полномочиями по осуществлению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трольно-ревизионной работы</w:t>
            </w:r>
          </w:p>
        </w:tc>
      </w:tr>
    </w:tbl>
    <w:p w:rsidR="00CC4CF2" w:rsidRDefault="00CC4C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4CF2" w:rsidRDefault="00CC4CF2" w:rsidP="00CC4CF2">
      <w:pPr>
        <w:jc w:val="right"/>
        <w:rPr>
          <w:rFonts w:ascii="Times New Roman" w:hAnsi="Times New Roman" w:cs="Times New Roman"/>
          <w:sz w:val="28"/>
          <w:szCs w:val="28"/>
        </w:rPr>
      </w:pPr>
      <w:r w:rsidRPr="00C94E8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C4CF2" w:rsidRPr="00C57AEF" w:rsidRDefault="00CC4CF2" w:rsidP="00CC4CF2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A728BD" w:rsidRDefault="00A728BD" w:rsidP="00CC4CF2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CF2" w:rsidRPr="00C57AEF" w:rsidRDefault="00CC4CF2" w:rsidP="00CC4CF2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CC4CF2" w:rsidRDefault="00CC4CF2" w:rsidP="00CC4CF2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области, </w:t>
      </w:r>
    </w:p>
    <w:p w:rsidR="00CC4CF2" w:rsidRDefault="00CC4CF2" w:rsidP="00CC4CF2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 сельского хозяйства и продовольствия </w:t>
      </w:r>
    </w:p>
    <w:p w:rsidR="00CC4CF2" w:rsidRPr="00C57AEF" w:rsidRDefault="00CC4CF2" w:rsidP="00CC4CF2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Кировской области</w:t>
      </w:r>
    </w:p>
    <w:p w:rsidR="00CC4CF2" w:rsidRPr="00C57AEF" w:rsidRDefault="00CC4CF2" w:rsidP="00CC4CF2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______________ А.А. Котлячков</w:t>
      </w:r>
    </w:p>
    <w:p w:rsidR="00CC4CF2" w:rsidRPr="00C57AEF" w:rsidRDefault="00CC4CF2" w:rsidP="00CC4CF2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CF2" w:rsidRPr="00C57AEF" w:rsidRDefault="00CC4CF2" w:rsidP="00CC4CF2">
      <w:pPr>
        <w:spacing w:after="0" w:line="240" w:lineRule="auto"/>
        <w:ind w:left="104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7AEF">
        <w:rPr>
          <w:rFonts w:ascii="Times New Roman" w:eastAsia="Times New Roman" w:hAnsi="Times New Roman"/>
          <w:sz w:val="28"/>
          <w:szCs w:val="28"/>
          <w:lang w:eastAsia="ru-RU"/>
        </w:rPr>
        <w:t>от «____» ________ 20___  г.</w:t>
      </w:r>
    </w:p>
    <w:p w:rsidR="00A728BD" w:rsidRDefault="00A728BD" w:rsidP="00C9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8BD" w:rsidRPr="00A728BD" w:rsidRDefault="00A728BD" w:rsidP="00C9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8B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40744" w:rsidRDefault="00A728BD" w:rsidP="00C9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8BD">
        <w:rPr>
          <w:rFonts w:ascii="Times New Roman" w:hAnsi="Times New Roman" w:cs="Times New Roman"/>
          <w:b/>
          <w:sz w:val="28"/>
          <w:szCs w:val="28"/>
        </w:rPr>
        <w:t xml:space="preserve">мероприятий по снижению рисков нарушения антимонопольного законодательства </w:t>
      </w:r>
      <w:r w:rsidR="00CB2B4E" w:rsidRPr="00CB2B4E">
        <w:rPr>
          <w:rFonts w:ascii="Times New Roman" w:hAnsi="Times New Roman" w:cs="Times New Roman"/>
          <w:b/>
          <w:sz w:val="28"/>
          <w:szCs w:val="28"/>
        </w:rPr>
        <w:t xml:space="preserve">в министерстве сельского </w:t>
      </w:r>
    </w:p>
    <w:p w:rsidR="00022571" w:rsidRDefault="00CB2B4E" w:rsidP="0031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B4E">
        <w:rPr>
          <w:rFonts w:ascii="Times New Roman" w:hAnsi="Times New Roman" w:cs="Times New Roman"/>
          <w:b/>
          <w:sz w:val="28"/>
          <w:szCs w:val="28"/>
        </w:rPr>
        <w:t xml:space="preserve">хозяйства и продовольствия Кировской области </w:t>
      </w:r>
      <w:r w:rsidR="00A728BD" w:rsidRPr="00A728BD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311700" w:rsidRDefault="00311700" w:rsidP="003117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126"/>
        <w:gridCol w:w="1843"/>
        <w:gridCol w:w="4819"/>
      </w:tblGrid>
      <w:tr w:rsidR="00394886" w:rsidRPr="006041D2" w:rsidTr="00EB14D1">
        <w:tc>
          <w:tcPr>
            <w:tcW w:w="817" w:type="dxa"/>
            <w:vAlign w:val="center"/>
          </w:tcPr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6041D2">
              <w:rPr>
                <w:rStyle w:val="ac"/>
                <w:b w:val="0"/>
              </w:rPr>
              <w:t>№</w:t>
            </w:r>
          </w:p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041D2">
              <w:rPr>
                <w:rStyle w:val="ac"/>
                <w:b w:val="0"/>
              </w:rPr>
              <w:t>п/п</w:t>
            </w:r>
          </w:p>
        </w:tc>
        <w:tc>
          <w:tcPr>
            <w:tcW w:w="5812" w:type="dxa"/>
            <w:vAlign w:val="center"/>
          </w:tcPr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ac"/>
                <w:b w:val="0"/>
              </w:rPr>
              <w:t>Наименование м</w:t>
            </w:r>
            <w:r w:rsidRPr="006041D2">
              <w:rPr>
                <w:rStyle w:val="ac"/>
                <w:b w:val="0"/>
              </w:rPr>
              <w:t>ероприяти</w:t>
            </w:r>
            <w:r>
              <w:rPr>
                <w:rStyle w:val="ac"/>
                <w:b w:val="0"/>
              </w:rPr>
              <w:t>й</w:t>
            </w:r>
          </w:p>
        </w:tc>
        <w:tc>
          <w:tcPr>
            <w:tcW w:w="2126" w:type="dxa"/>
            <w:vAlign w:val="center"/>
          </w:tcPr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041D2">
              <w:rPr>
                <w:rStyle w:val="ac"/>
                <w:b w:val="0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041D2">
              <w:rPr>
                <w:rStyle w:val="ac"/>
                <w:b w:val="0"/>
              </w:rPr>
              <w:t>Срок исполн</w:t>
            </w:r>
            <w:r w:rsidRPr="006041D2">
              <w:rPr>
                <w:rStyle w:val="ac"/>
                <w:b w:val="0"/>
              </w:rPr>
              <w:t>е</w:t>
            </w:r>
            <w:r w:rsidRPr="006041D2">
              <w:rPr>
                <w:rStyle w:val="ac"/>
                <w:b w:val="0"/>
              </w:rPr>
              <w:t>ния</w:t>
            </w:r>
          </w:p>
        </w:tc>
        <w:tc>
          <w:tcPr>
            <w:tcW w:w="4819" w:type="dxa"/>
            <w:vAlign w:val="center"/>
          </w:tcPr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041D2">
              <w:rPr>
                <w:rStyle w:val="ac"/>
                <w:b w:val="0"/>
              </w:rPr>
              <w:t>Ожидаемый результат</w:t>
            </w:r>
          </w:p>
        </w:tc>
      </w:tr>
      <w:tr w:rsidR="00394886" w:rsidRPr="006041D2" w:rsidTr="00EB14D1">
        <w:tc>
          <w:tcPr>
            <w:tcW w:w="817" w:type="dxa"/>
            <w:vAlign w:val="center"/>
          </w:tcPr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</w:t>
            </w:r>
          </w:p>
        </w:tc>
        <w:tc>
          <w:tcPr>
            <w:tcW w:w="5812" w:type="dxa"/>
            <w:vAlign w:val="center"/>
          </w:tcPr>
          <w:p w:rsidR="00394886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2</w:t>
            </w:r>
          </w:p>
        </w:tc>
        <w:tc>
          <w:tcPr>
            <w:tcW w:w="2126" w:type="dxa"/>
            <w:vAlign w:val="center"/>
          </w:tcPr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</w:t>
            </w:r>
          </w:p>
        </w:tc>
        <w:tc>
          <w:tcPr>
            <w:tcW w:w="1843" w:type="dxa"/>
            <w:vAlign w:val="center"/>
          </w:tcPr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4</w:t>
            </w:r>
          </w:p>
        </w:tc>
        <w:tc>
          <w:tcPr>
            <w:tcW w:w="4819" w:type="dxa"/>
            <w:vAlign w:val="center"/>
          </w:tcPr>
          <w:p w:rsidR="00394886" w:rsidRPr="006041D2" w:rsidRDefault="00394886" w:rsidP="00EB14D1">
            <w:pPr>
              <w:pStyle w:val="ab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5</w:t>
            </w:r>
          </w:p>
        </w:tc>
      </w:tr>
      <w:tr w:rsidR="00394886" w:rsidRPr="006E1931" w:rsidTr="00EB14D1">
        <w:tc>
          <w:tcPr>
            <w:tcW w:w="817" w:type="dxa"/>
          </w:tcPr>
          <w:p w:rsidR="00394886" w:rsidRPr="006E1931" w:rsidRDefault="00394886" w:rsidP="00394886">
            <w:pPr>
              <w:pStyle w:val="ab"/>
              <w:spacing w:before="0" w:beforeAutospacing="0" w:after="0" w:afterAutospacing="0"/>
              <w:jc w:val="center"/>
            </w:pPr>
            <w:r w:rsidRPr="006E1931">
              <w:t>1</w:t>
            </w:r>
            <w:r>
              <w:t>.</w:t>
            </w:r>
          </w:p>
        </w:tc>
        <w:tc>
          <w:tcPr>
            <w:tcW w:w="5812" w:type="dxa"/>
            <w:vAlign w:val="center"/>
          </w:tcPr>
          <w:p w:rsidR="00394886" w:rsidRPr="00B007B4" w:rsidRDefault="00394886" w:rsidP="0039488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роверка соответствия требованиям антимонопол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 проектов нормативных прав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вых актов министерства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правовой экспертизы</w:t>
            </w:r>
          </w:p>
        </w:tc>
        <w:tc>
          <w:tcPr>
            <w:tcW w:w="2126" w:type="dxa"/>
          </w:tcPr>
          <w:p w:rsidR="00394886" w:rsidRPr="00687C45" w:rsidRDefault="00394886" w:rsidP="00EB14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843" w:type="dxa"/>
          </w:tcPr>
          <w:p w:rsidR="00394886" w:rsidRPr="006E1931" w:rsidRDefault="00394886" w:rsidP="00EB14D1">
            <w:pPr>
              <w:pStyle w:val="ab"/>
              <w:spacing w:before="0" w:beforeAutospacing="0" w:after="0" w:afterAutospacing="0"/>
              <w:ind w:left="-108" w:right="-108"/>
              <w:jc w:val="center"/>
            </w:pPr>
            <w:r>
              <w:t>В течение 2020 года</w:t>
            </w:r>
          </w:p>
        </w:tc>
        <w:tc>
          <w:tcPr>
            <w:tcW w:w="4819" w:type="dxa"/>
          </w:tcPr>
          <w:p w:rsidR="00394886" w:rsidRPr="00CB2B4E" w:rsidRDefault="00CB2B4E" w:rsidP="0008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B4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нормативных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вовых актах министерства </w:t>
            </w:r>
            <w:r w:rsidR="00080064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ант</w:t>
            </w:r>
            <w:r w:rsidR="0008006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80064">
              <w:rPr>
                <w:rFonts w:ascii="Times New Roman" w:eastAsia="Calibri" w:hAnsi="Times New Roman" w:cs="Times New Roman"/>
                <w:sz w:val="24"/>
                <w:szCs w:val="24"/>
              </w:rPr>
              <w:t>монопольного законодательства</w:t>
            </w:r>
          </w:p>
        </w:tc>
      </w:tr>
      <w:tr w:rsidR="00394886" w:rsidRPr="00687C45" w:rsidTr="00080064">
        <w:tc>
          <w:tcPr>
            <w:tcW w:w="817" w:type="dxa"/>
          </w:tcPr>
          <w:p w:rsidR="00394886" w:rsidRPr="006E1931" w:rsidRDefault="00394886" w:rsidP="00EB14D1">
            <w:pPr>
              <w:pStyle w:val="a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394886" w:rsidRPr="000C2B09" w:rsidRDefault="00394886" w:rsidP="000800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аправление проектов нормативных правовых актов министерства на рассмотрение в установленном п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рядке для выдачи заключения о соответствии закон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прокуратуру Кировской области</w:t>
            </w:r>
          </w:p>
        </w:tc>
        <w:tc>
          <w:tcPr>
            <w:tcW w:w="2126" w:type="dxa"/>
          </w:tcPr>
          <w:p w:rsidR="00394886" w:rsidRPr="00687C45" w:rsidRDefault="00394886" w:rsidP="00EB14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ционной, кадр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 и мобилиз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ционной работы</w:t>
            </w:r>
          </w:p>
        </w:tc>
        <w:tc>
          <w:tcPr>
            <w:tcW w:w="1843" w:type="dxa"/>
          </w:tcPr>
          <w:p w:rsidR="00394886" w:rsidRPr="006E1931" w:rsidRDefault="00394886" w:rsidP="00EB14D1">
            <w:pPr>
              <w:pStyle w:val="ab"/>
              <w:spacing w:before="0" w:beforeAutospacing="0" w:after="0" w:afterAutospacing="0"/>
              <w:ind w:left="-108" w:right="-108"/>
              <w:jc w:val="center"/>
            </w:pPr>
            <w:r>
              <w:t>В течение 2020 года</w:t>
            </w:r>
          </w:p>
        </w:tc>
        <w:tc>
          <w:tcPr>
            <w:tcW w:w="4819" w:type="dxa"/>
          </w:tcPr>
          <w:p w:rsidR="00394886" w:rsidRPr="00CB2B4E" w:rsidRDefault="00080064" w:rsidP="0008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B4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нормативных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вовых актах министерства нарушений 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монопольного законодательства, соотве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ствие действующему законодательству</w:t>
            </w:r>
          </w:p>
        </w:tc>
      </w:tr>
      <w:tr w:rsidR="00080064" w:rsidRPr="00687C45" w:rsidTr="00EB14D1">
        <w:tc>
          <w:tcPr>
            <w:tcW w:w="817" w:type="dxa"/>
          </w:tcPr>
          <w:p w:rsidR="00080064" w:rsidRDefault="00080064" w:rsidP="00EB14D1">
            <w:pPr>
              <w:pStyle w:val="a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812" w:type="dxa"/>
            <w:vAlign w:val="center"/>
          </w:tcPr>
          <w:p w:rsidR="00080064" w:rsidRPr="000C2B09" w:rsidRDefault="00080064" w:rsidP="003948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роведение антимонопольного комплаенса при ра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мещении проектов нормативных правовых актов м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нистерства на официальном интернет-сайте мин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стерства в порядке, установленном распоряжение м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нистерства сельского хозяйства и продовольствия Кировской области от 18.02.2019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21 «Об утве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2B09">
              <w:rPr>
                <w:rFonts w:ascii="Times New Roman" w:hAnsi="Times New Roman" w:cs="Times New Roman"/>
                <w:sz w:val="24"/>
                <w:szCs w:val="24"/>
              </w:rPr>
              <w:t>ждении Положения об антимонопольном комплаенсе в министерстве сельского хозяйства и продовольствия Кировской области».</w:t>
            </w:r>
          </w:p>
        </w:tc>
        <w:tc>
          <w:tcPr>
            <w:tcW w:w="2126" w:type="dxa"/>
          </w:tcPr>
          <w:p w:rsidR="00080064" w:rsidRDefault="00080064" w:rsidP="00EB14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Отдел правового обеспечения</w:t>
            </w:r>
          </w:p>
        </w:tc>
        <w:tc>
          <w:tcPr>
            <w:tcW w:w="1843" w:type="dxa"/>
          </w:tcPr>
          <w:p w:rsidR="00080064" w:rsidRPr="006E1931" w:rsidRDefault="00080064" w:rsidP="00EB14D1">
            <w:pPr>
              <w:pStyle w:val="ab"/>
              <w:spacing w:before="0" w:beforeAutospacing="0" w:after="0" w:afterAutospacing="0"/>
              <w:ind w:left="-108" w:right="-108"/>
              <w:jc w:val="center"/>
            </w:pPr>
            <w:r>
              <w:t>В течение 2020 года</w:t>
            </w:r>
          </w:p>
        </w:tc>
        <w:tc>
          <w:tcPr>
            <w:tcW w:w="4819" w:type="dxa"/>
          </w:tcPr>
          <w:p w:rsidR="00080064" w:rsidRPr="00CB2B4E" w:rsidRDefault="00080064" w:rsidP="00EB1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B4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принятых нормативных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вовых актах министерства нарушений 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монопольного законодательства</w:t>
            </w:r>
          </w:p>
        </w:tc>
      </w:tr>
      <w:tr w:rsidR="00080064" w:rsidRPr="00687C45" w:rsidTr="00080064">
        <w:trPr>
          <w:trHeight w:val="1745"/>
        </w:trPr>
        <w:tc>
          <w:tcPr>
            <w:tcW w:w="817" w:type="dxa"/>
          </w:tcPr>
          <w:p w:rsidR="00080064" w:rsidRDefault="00080064" w:rsidP="00EB14D1">
            <w:pPr>
              <w:pStyle w:val="ab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5812" w:type="dxa"/>
          </w:tcPr>
          <w:p w:rsidR="00080064" w:rsidRPr="00B007B4" w:rsidRDefault="00080064" w:rsidP="0039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Визирование документов о планировании 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ществлении закупок для нужд министерства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хозяйства и продовольствия Кировской области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, подтверждающее соответствие действующему зак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нодательству (включая соблюдение антимонопольн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232E">
              <w:rPr>
                <w:rFonts w:ascii="Times New Roman" w:hAnsi="Times New Roman" w:cs="Times New Roman"/>
                <w:sz w:val="24"/>
                <w:szCs w:val="24"/>
              </w:rPr>
              <w:t xml:space="preserve">го законодательства) </w:t>
            </w:r>
          </w:p>
        </w:tc>
        <w:tc>
          <w:tcPr>
            <w:tcW w:w="2126" w:type="dxa"/>
          </w:tcPr>
          <w:p w:rsidR="00080064" w:rsidRDefault="00080064" w:rsidP="00EB14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843" w:type="dxa"/>
          </w:tcPr>
          <w:p w:rsidR="00080064" w:rsidRPr="006E1931" w:rsidRDefault="00080064" w:rsidP="00EB14D1">
            <w:pPr>
              <w:pStyle w:val="ab"/>
              <w:spacing w:before="0" w:beforeAutospacing="0" w:after="0" w:afterAutospacing="0"/>
              <w:ind w:left="-108" w:right="-108"/>
              <w:jc w:val="center"/>
            </w:pPr>
            <w:r>
              <w:t>В течение 2020 года</w:t>
            </w:r>
          </w:p>
        </w:tc>
        <w:tc>
          <w:tcPr>
            <w:tcW w:w="4819" w:type="dxa"/>
          </w:tcPr>
          <w:p w:rsidR="00080064" w:rsidRPr="00CB2B4E" w:rsidRDefault="00080064" w:rsidP="0008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документах о планировании и осуществлении закупок для нужд министе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антимонопольного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дательства</w:t>
            </w:r>
          </w:p>
        </w:tc>
      </w:tr>
      <w:tr w:rsidR="00080064" w:rsidRPr="00687C45" w:rsidTr="00EB14D1">
        <w:tc>
          <w:tcPr>
            <w:tcW w:w="817" w:type="dxa"/>
          </w:tcPr>
          <w:p w:rsidR="00080064" w:rsidRDefault="00080064" w:rsidP="00EB14D1">
            <w:pPr>
              <w:pStyle w:val="a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5812" w:type="dxa"/>
          </w:tcPr>
          <w:p w:rsidR="00080064" w:rsidRPr="00B007B4" w:rsidRDefault="00080064" w:rsidP="0039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роверка сплошным методом отчета о выполнении государственного задания; проверка оформления д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 выборочным способом и подтверждение (согласование) операций (визирование отчета о в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91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полнении государственного задания) </w:t>
            </w:r>
          </w:p>
        </w:tc>
        <w:tc>
          <w:tcPr>
            <w:tcW w:w="2126" w:type="dxa"/>
          </w:tcPr>
          <w:p w:rsidR="00080064" w:rsidRDefault="00080064" w:rsidP="00EB14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843" w:type="dxa"/>
          </w:tcPr>
          <w:p w:rsidR="00080064" w:rsidRPr="006E1931" w:rsidRDefault="00080064" w:rsidP="00EB14D1">
            <w:pPr>
              <w:pStyle w:val="ab"/>
              <w:spacing w:before="0" w:beforeAutospacing="0" w:after="0" w:afterAutospacing="0"/>
              <w:ind w:left="-108" w:right="-108"/>
              <w:jc w:val="center"/>
            </w:pPr>
            <w:r>
              <w:t>В течение 2020 года</w:t>
            </w:r>
          </w:p>
        </w:tc>
        <w:tc>
          <w:tcPr>
            <w:tcW w:w="4819" w:type="dxa"/>
          </w:tcPr>
          <w:p w:rsidR="00080064" w:rsidRPr="00CB2B4E" w:rsidRDefault="00080064" w:rsidP="0008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деятельности по выполнению государственного задания бюджетным учреждением, подведомственным 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стерству, нарушений антимонопольного 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конодательства</w:t>
            </w:r>
          </w:p>
        </w:tc>
      </w:tr>
      <w:tr w:rsidR="00080064" w:rsidRPr="00687C45" w:rsidTr="00EB14D1">
        <w:tc>
          <w:tcPr>
            <w:tcW w:w="817" w:type="dxa"/>
          </w:tcPr>
          <w:p w:rsidR="00080064" w:rsidRDefault="00080064" w:rsidP="00EB14D1">
            <w:pPr>
              <w:pStyle w:val="a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080064" w:rsidRPr="00B007B4" w:rsidRDefault="00080064" w:rsidP="0039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роверка деятельности подведомственного унитарн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предприятия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подведомственного государстве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учреждения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специалистом по контрольно-ревизионной деятельности министерства в соотве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ствии с ежегодно утверждаемым планом контрольной деятельности</w:t>
            </w:r>
          </w:p>
        </w:tc>
        <w:tc>
          <w:tcPr>
            <w:tcW w:w="2126" w:type="dxa"/>
          </w:tcPr>
          <w:p w:rsidR="00080064" w:rsidRDefault="00080064" w:rsidP="00EB14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бухгалте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учета и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визионной работы</w:t>
            </w:r>
          </w:p>
        </w:tc>
        <w:tc>
          <w:tcPr>
            <w:tcW w:w="1843" w:type="dxa"/>
          </w:tcPr>
          <w:p w:rsidR="00080064" w:rsidRPr="006E1931" w:rsidRDefault="00080064" w:rsidP="00EB14D1">
            <w:pPr>
              <w:pStyle w:val="ab"/>
              <w:spacing w:before="0" w:beforeAutospacing="0" w:after="0" w:afterAutospacing="0"/>
              <w:ind w:left="-108" w:right="-108"/>
              <w:jc w:val="center"/>
            </w:pPr>
            <w:r>
              <w:t>П</w:t>
            </w:r>
            <w:r w:rsidRPr="00BF2065">
              <w:t>ериодическ</w:t>
            </w:r>
            <w:r>
              <w:t>и</w:t>
            </w:r>
            <w:r w:rsidRPr="00BF2065">
              <w:t xml:space="preserve"> (не реже, чем раз в три года)</w:t>
            </w:r>
          </w:p>
        </w:tc>
        <w:tc>
          <w:tcPr>
            <w:tcW w:w="4819" w:type="dxa"/>
          </w:tcPr>
          <w:p w:rsidR="00080064" w:rsidRPr="00CB2B4E" w:rsidRDefault="00080064" w:rsidP="0008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деятельности унитарного предприятия, подведомственного министе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ству, нарушений антимонопольного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дательства</w:t>
            </w:r>
          </w:p>
        </w:tc>
      </w:tr>
      <w:tr w:rsidR="00503F6B" w:rsidRPr="00687C45" w:rsidTr="00EB14D1">
        <w:tc>
          <w:tcPr>
            <w:tcW w:w="817" w:type="dxa"/>
          </w:tcPr>
          <w:p w:rsidR="00503F6B" w:rsidRDefault="00503F6B" w:rsidP="00EB14D1">
            <w:pPr>
              <w:pStyle w:val="a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503F6B" w:rsidRDefault="00503F6B" w:rsidP="00503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F20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роверка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 предоставлению 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ственной поддержки </w:t>
            </w:r>
          </w:p>
        </w:tc>
        <w:tc>
          <w:tcPr>
            <w:tcW w:w="2126" w:type="dxa"/>
          </w:tcPr>
          <w:p w:rsidR="00503F6B" w:rsidRDefault="00503F6B" w:rsidP="00EB14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бухгалте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ского учета и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визионной работы</w:t>
            </w:r>
          </w:p>
        </w:tc>
        <w:tc>
          <w:tcPr>
            <w:tcW w:w="1843" w:type="dxa"/>
          </w:tcPr>
          <w:p w:rsidR="00503F6B" w:rsidRDefault="00503F6B" w:rsidP="00EB14D1">
            <w:pPr>
              <w:pStyle w:val="ab"/>
              <w:spacing w:before="0" w:beforeAutospacing="0" w:after="0" w:afterAutospacing="0"/>
              <w:ind w:left="-108" w:right="-108"/>
              <w:jc w:val="center"/>
            </w:pPr>
            <w:r>
              <w:t>В</w:t>
            </w:r>
            <w:r w:rsidRPr="00BF2065">
              <w:t xml:space="preserve"> соответствии с ежегодно утве</w:t>
            </w:r>
            <w:r w:rsidRPr="00BF2065">
              <w:t>р</w:t>
            </w:r>
            <w:r w:rsidRPr="00BF2065">
              <w:t xml:space="preserve">ждаемым планом </w:t>
            </w:r>
            <w:r>
              <w:t>аудита</w:t>
            </w:r>
          </w:p>
        </w:tc>
        <w:tc>
          <w:tcPr>
            <w:tcW w:w="4819" w:type="dxa"/>
          </w:tcPr>
          <w:p w:rsidR="00503F6B" w:rsidRPr="00CB2B4E" w:rsidRDefault="00503F6B" w:rsidP="0008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при предоставлении министе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ством государственной поддержки наруш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 антимонопольного законодательства</w:t>
            </w:r>
          </w:p>
        </w:tc>
      </w:tr>
      <w:tr w:rsidR="00080064" w:rsidRPr="00687C45" w:rsidTr="00EB14D1">
        <w:tc>
          <w:tcPr>
            <w:tcW w:w="817" w:type="dxa"/>
          </w:tcPr>
          <w:p w:rsidR="00080064" w:rsidRDefault="00503F6B" w:rsidP="00EB14D1">
            <w:pPr>
              <w:pStyle w:val="a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5812" w:type="dxa"/>
          </w:tcPr>
          <w:p w:rsidR="00080064" w:rsidRDefault="00080064" w:rsidP="0039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гражданских служащих министерства в части изучения требований антим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нопольного законодательства</w:t>
            </w:r>
          </w:p>
        </w:tc>
        <w:tc>
          <w:tcPr>
            <w:tcW w:w="2126" w:type="dxa"/>
          </w:tcPr>
          <w:p w:rsidR="00080064" w:rsidRDefault="00080064" w:rsidP="00EB14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ционной, кадр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вой и мобилиз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687C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ционной работы</w:t>
            </w:r>
          </w:p>
        </w:tc>
        <w:tc>
          <w:tcPr>
            <w:tcW w:w="1843" w:type="dxa"/>
          </w:tcPr>
          <w:p w:rsidR="00080064" w:rsidRPr="006E1931" w:rsidRDefault="00080064" w:rsidP="00EB14D1">
            <w:pPr>
              <w:pStyle w:val="ab"/>
              <w:spacing w:before="0" w:beforeAutospacing="0" w:after="0" w:afterAutospacing="0"/>
              <w:ind w:left="-108" w:right="-108"/>
              <w:jc w:val="center"/>
            </w:pPr>
            <w:r>
              <w:t>В течение 2020 года по графику повышения кв</w:t>
            </w:r>
            <w:r>
              <w:t>а</w:t>
            </w:r>
            <w:r>
              <w:t>лификации</w:t>
            </w:r>
          </w:p>
        </w:tc>
        <w:tc>
          <w:tcPr>
            <w:tcW w:w="4819" w:type="dxa"/>
          </w:tcPr>
          <w:p w:rsidR="00080064" w:rsidRPr="00CB2B4E" w:rsidRDefault="00080064" w:rsidP="00311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по</w:t>
            </w:r>
            <w:r w:rsidRPr="0008006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80064">
              <w:rPr>
                <w:rFonts w:ascii="Times New Roman" w:eastAsia="Calibri" w:hAnsi="Times New Roman" w:cs="Times New Roman"/>
                <w:sz w:val="24"/>
                <w:szCs w:val="24"/>
              </w:rPr>
              <w:t>готовки специалистов, в должностные об</w:t>
            </w:r>
            <w:r w:rsidRPr="0008006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080064">
              <w:rPr>
                <w:rFonts w:ascii="Times New Roman" w:eastAsia="Calibri" w:hAnsi="Times New Roman" w:cs="Times New Roman"/>
                <w:sz w:val="24"/>
                <w:szCs w:val="24"/>
              </w:rPr>
              <w:t>занности 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входит подготовка прое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нормативных правовых актов и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ментов, связанных с планированием и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ществлением государственного заказа, а также предоставлением государственной поддержки</w:t>
            </w:r>
          </w:p>
        </w:tc>
      </w:tr>
      <w:tr w:rsidR="00080064" w:rsidRPr="00687C45" w:rsidTr="00EB14D1">
        <w:tc>
          <w:tcPr>
            <w:tcW w:w="817" w:type="dxa"/>
          </w:tcPr>
          <w:p w:rsidR="00080064" w:rsidRDefault="00503F6B" w:rsidP="00EB14D1">
            <w:pPr>
              <w:pStyle w:val="ab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5812" w:type="dxa"/>
          </w:tcPr>
          <w:p w:rsidR="00080064" w:rsidRDefault="00080064" w:rsidP="00394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вводного (первичного) и целевого (внепланового) инструктажа и ознакомления с осн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вами антимонопольного законодательства</w:t>
            </w:r>
          </w:p>
        </w:tc>
        <w:tc>
          <w:tcPr>
            <w:tcW w:w="2126" w:type="dxa"/>
          </w:tcPr>
          <w:p w:rsidR="00080064" w:rsidRDefault="00080064" w:rsidP="00EB14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843" w:type="dxa"/>
          </w:tcPr>
          <w:p w:rsidR="00080064" w:rsidRPr="006E1931" w:rsidRDefault="00080064" w:rsidP="00EB14D1">
            <w:pPr>
              <w:pStyle w:val="ab"/>
              <w:spacing w:before="0" w:beforeAutospacing="0" w:after="0" w:afterAutospacing="0"/>
              <w:ind w:left="-108" w:right="-108"/>
              <w:jc w:val="center"/>
            </w:pPr>
            <w:r>
              <w:t>В течение 2020 года</w:t>
            </w:r>
          </w:p>
        </w:tc>
        <w:tc>
          <w:tcPr>
            <w:tcW w:w="4819" w:type="dxa"/>
          </w:tcPr>
          <w:p w:rsidR="00080064" w:rsidRPr="00CB2B4E" w:rsidRDefault="00080064" w:rsidP="000800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информированности гражданских служащих министерства в сфере осуществления антимонопольного комплаенса. </w:t>
            </w:r>
          </w:p>
        </w:tc>
      </w:tr>
    </w:tbl>
    <w:p w:rsidR="00840744" w:rsidRDefault="00840744" w:rsidP="00A728BD">
      <w:pPr>
        <w:ind w:firstLine="708"/>
        <w:rPr>
          <w:rFonts w:ascii="Times New Roman" w:hAnsi="Times New Roman" w:cs="Times New Roman"/>
          <w:sz w:val="28"/>
          <w:szCs w:val="28"/>
        </w:rPr>
        <w:sectPr w:rsidR="00840744" w:rsidSect="00D45077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840744" w:rsidRDefault="00840744" w:rsidP="0084074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40744" w:rsidRPr="00840744" w:rsidRDefault="00840744" w:rsidP="0031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44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11700" w:rsidRDefault="00840744" w:rsidP="0031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44">
        <w:rPr>
          <w:rFonts w:ascii="Times New Roman" w:hAnsi="Times New Roman" w:cs="Times New Roman"/>
          <w:b/>
          <w:sz w:val="28"/>
          <w:szCs w:val="28"/>
        </w:rPr>
        <w:t xml:space="preserve">расчета ключевых показателей эффективности </w:t>
      </w:r>
      <w:r w:rsidR="004B3ECB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311700" w:rsidRDefault="004B3ECB" w:rsidP="0031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40744" w:rsidRPr="00840744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744" w:rsidRPr="004B3EC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ECB">
        <w:rPr>
          <w:rFonts w:ascii="Times New Roman" w:hAnsi="Times New Roman" w:cs="Times New Roman"/>
          <w:b/>
          <w:sz w:val="28"/>
          <w:szCs w:val="28"/>
        </w:rPr>
        <w:t xml:space="preserve">министерстве сельского хозяйства </w:t>
      </w:r>
    </w:p>
    <w:p w:rsidR="00311700" w:rsidRDefault="004B3ECB" w:rsidP="0031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ECB">
        <w:rPr>
          <w:rFonts w:ascii="Times New Roman" w:hAnsi="Times New Roman" w:cs="Times New Roman"/>
          <w:b/>
          <w:sz w:val="28"/>
          <w:szCs w:val="28"/>
        </w:rPr>
        <w:t>и продовольствия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744" w:rsidRPr="00840744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0744" w:rsidRPr="00840744" w:rsidRDefault="004B3ECB" w:rsidP="003117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840744" w:rsidRPr="00840744" w:rsidRDefault="00840744" w:rsidP="00840744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40744" w:rsidRPr="0042499B" w:rsidRDefault="00840744" w:rsidP="0042499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9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2499B" w:rsidRPr="0042499B" w:rsidRDefault="0042499B" w:rsidP="0042499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744" w:rsidRPr="00840744" w:rsidRDefault="00840744" w:rsidP="004B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>1.</w:t>
      </w:r>
      <w:r w:rsidR="004B3ECB">
        <w:rPr>
          <w:rFonts w:ascii="Times New Roman" w:hAnsi="Times New Roman" w:cs="Times New Roman"/>
          <w:sz w:val="28"/>
          <w:szCs w:val="28"/>
        </w:rPr>
        <w:t>1.</w:t>
      </w:r>
      <w:r w:rsidRPr="00840744">
        <w:rPr>
          <w:rFonts w:ascii="Times New Roman" w:hAnsi="Times New Roman" w:cs="Times New Roman"/>
          <w:sz w:val="28"/>
          <w:szCs w:val="28"/>
        </w:rPr>
        <w:t xml:space="preserve"> Методика расчета ключевых показателей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ECB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840744">
        <w:rPr>
          <w:rFonts w:ascii="Times New Roman" w:hAnsi="Times New Roman" w:cs="Times New Roman"/>
          <w:sz w:val="28"/>
          <w:szCs w:val="28"/>
        </w:rPr>
        <w:t xml:space="preserve">функционирования в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министерстве сельского хозяйства и продовольствия Кировской области </w:t>
      </w:r>
      <w:r w:rsidRPr="00840744">
        <w:rPr>
          <w:rFonts w:ascii="Times New Roman" w:hAnsi="Times New Roman" w:cs="Times New Roman"/>
          <w:sz w:val="28"/>
          <w:szCs w:val="28"/>
        </w:rPr>
        <w:t>антимонопольного комплаенса (далее - Методика) разраб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>тана в соответствии с распоряжением Правительства Российской Федерации от</w:t>
      </w:r>
      <w:r w:rsidR="001B32F9">
        <w:rPr>
          <w:rFonts w:ascii="Times New Roman" w:hAnsi="Times New Roman" w:cs="Times New Roman"/>
          <w:sz w:val="28"/>
          <w:szCs w:val="28"/>
        </w:rPr>
        <w:t> </w:t>
      </w:r>
      <w:r w:rsidRPr="00840744">
        <w:rPr>
          <w:rFonts w:ascii="Times New Roman" w:hAnsi="Times New Roman" w:cs="Times New Roman"/>
          <w:sz w:val="28"/>
          <w:szCs w:val="28"/>
        </w:rPr>
        <w:t xml:space="preserve">18.10.2018 </w:t>
      </w:r>
      <w:r w:rsidR="004B3ECB">
        <w:rPr>
          <w:rFonts w:ascii="Times New Roman" w:hAnsi="Times New Roman" w:cs="Times New Roman"/>
          <w:sz w:val="28"/>
          <w:szCs w:val="28"/>
        </w:rPr>
        <w:t>№</w:t>
      </w:r>
      <w:r w:rsidRPr="00840744">
        <w:rPr>
          <w:rFonts w:ascii="Times New Roman" w:hAnsi="Times New Roman" w:cs="Times New Roman"/>
          <w:sz w:val="28"/>
          <w:szCs w:val="28"/>
        </w:rPr>
        <w:t xml:space="preserve"> 2258-р </w:t>
      </w:r>
      <w:r w:rsidR="004B3ECB">
        <w:rPr>
          <w:rFonts w:ascii="Times New Roman" w:hAnsi="Times New Roman" w:cs="Times New Roman"/>
          <w:sz w:val="28"/>
          <w:szCs w:val="28"/>
        </w:rPr>
        <w:t>«</w:t>
      </w:r>
      <w:r w:rsidRPr="00840744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с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>зданию и организации федеральными органами исполнительной власти сист</w:t>
      </w:r>
      <w:r w:rsidRPr="00840744">
        <w:rPr>
          <w:rFonts w:ascii="Times New Roman" w:hAnsi="Times New Roman" w:cs="Times New Roman"/>
          <w:sz w:val="28"/>
          <w:szCs w:val="28"/>
        </w:rPr>
        <w:t>е</w:t>
      </w:r>
      <w:r w:rsidRPr="00840744">
        <w:rPr>
          <w:rFonts w:ascii="Times New Roman" w:hAnsi="Times New Roman" w:cs="Times New Roman"/>
          <w:sz w:val="28"/>
          <w:szCs w:val="28"/>
        </w:rPr>
        <w:t>мы внутреннего обеспечения соответствия требованиям антимонопольного з</w:t>
      </w:r>
      <w:r w:rsidRPr="00840744">
        <w:rPr>
          <w:rFonts w:ascii="Times New Roman" w:hAnsi="Times New Roman" w:cs="Times New Roman"/>
          <w:sz w:val="28"/>
          <w:szCs w:val="28"/>
        </w:rPr>
        <w:t>а</w:t>
      </w:r>
      <w:r w:rsidRPr="00840744">
        <w:rPr>
          <w:rFonts w:ascii="Times New Roman" w:hAnsi="Times New Roman" w:cs="Times New Roman"/>
          <w:sz w:val="28"/>
          <w:szCs w:val="28"/>
        </w:rPr>
        <w:t>конодательства</w:t>
      </w:r>
      <w:r w:rsidR="004B3ECB">
        <w:rPr>
          <w:rFonts w:ascii="Times New Roman" w:hAnsi="Times New Roman" w:cs="Times New Roman"/>
          <w:sz w:val="28"/>
          <w:szCs w:val="28"/>
        </w:rPr>
        <w:t>»</w:t>
      </w:r>
      <w:r w:rsidRPr="00840744">
        <w:rPr>
          <w:rFonts w:ascii="Times New Roman" w:hAnsi="Times New Roman" w:cs="Times New Roman"/>
          <w:sz w:val="28"/>
          <w:szCs w:val="28"/>
        </w:rPr>
        <w:t xml:space="preserve"> (далее - Методические рекомендации).</w:t>
      </w:r>
    </w:p>
    <w:p w:rsidR="00840744" w:rsidRDefault="004B3ECB" w:rsidP="004B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0744" w:rsidRPr="00840744">
        <w:rPr>
          <w:rFonts w:ascii="Times New Roman" w:hAnsi="Times New Roman" w:cs="Times New Roman"/>
          <w:sz w:val="28"/>
          <w:szCs w:val="28"/>
        </w:rPr>
        <w:t xml:space="preserve">2. В целях оценки эффективности функционирования в </w:t>
      </w:r>
      <w:r>
        <w:rPr>
          <w:rFonts w:ascii="Times New Roman" w:hAnsi="Times New Roman" w:cs="Times New Roman"/>
          <w:sz w:val="28"/>
          <w:szCs w:val="28"/>
        </w:rPr>
        <w:t>министерстве сельского хозяйства и продовольствия Кировской области (далее – министе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ство) </w:t>
      </w:r>
      <w:r w:rsidR="00840744" w:rsidRPr="00840744">
        <w:rPr>
          <w:rFonts w:ascii="Times New Roman" w:hAnsi="Times New Roman" w:cs="Times New Roman"/>
          <w:sz w:val="28"/>
          <w:szCs w:val="28"/>
        </w:rPr>
        <w:t>антимонопольного комплаенса в соответствии с Методикой рассчитыв</w:t>
      </w:r>
      <w:r w:rsidR="00840744" w:rsidRPr="00840744">
        <w:rPr>
          <w:rFonts w:ascii="Times New Roman" w:hAnsi="Times New Roman" w:cs="Times New Roman"/>
          <w:sz w:val="28"/>
          <w:szCs w:val="28"/>
        </w:rPr>
        <w:t>а</w:t>
      </w:r>
      <w:r w:rsidR="00840744" w:rsidRPr="00840744">
        <w:rPr>
          <w:rFonts w:ascii="Times New Roman" w:hAnsi="Times New Roman" w:cs="Times New Roman"/>
          <w:sz w:val="28"/>
          <w:szCs w:val="28"/>
        </w:rPr>
        <w:t>ются ключевые показатели эффективности антимонопольного комплаенса (д</w:t>
      </w:r>
      <w:r w:rsidR="00840744" w:rsidRPr="00840744">
        <w:rPr>
          <w:rFonts w:ascii="Times New Roman" w:hAnsi="Times New Roman" w:cs="Times New Roman"/>
          <w:sz w:val="28"/>
          <w:szCs w:val="28"/>
        </w:rPr>
        <w:t>а</w:t>
      </w:r>
      <w:r w:rsidR="00840744" w:rsidRPr="00840744">
        <w:rPr>
          <w:rFonts w:ascii="Times New Roman" w:hAnsi="Times New Roman" w:cs="Times New Roman"/>
          <w:sz w:val="28"/>
          <w:szCs w:val="28"/>
        </w:rPr>
        <w:t xml:space="preserve">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40744" w:rsidRPr="00840744">
        <w:rPr>
          <w:rFonts w:ascii="Times New Roman" w:hAnsi="Times New Roman" w:cs="Times New Roman"/>
          <w:sz w:val="28"/>
          <w:szCs w:val="28"/>
        </w:rPr>
        <w:t xml:space="preserve"> КПЭ) как для уполномоченного подразделения (</w:t>
      </w:r>
      <w:r>
        <w:rPr>
          <w:rFonts w:ascii="Times New Roman" w:hAnsi="Times New Roman" w:cs="Times New Roman"/>
          <w:sz w:val="28"/>
          <w:szCs w:val="28"/>
        </w:rPr>
        <w:t>отдела правового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чения министерства</w:t>
      </w:r>
      <w:r w:rsidR="00840744" w:rsidRPr="00840744">
        <w:rPr>
          <w:rFonts w:ascii="Times New Roman" w:hAnsi="Times New Roman" w:cs="Times New Roman"/>
          <w:sz w:val="28"/>
          <w:szCs w:val="28"/>
        </w:rPr>
        <w:t xml:space="preserve">), так и для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40744" w:rsidRPr="00840744">
        <w:rPr>
          <w:rFonts w:ascii="Times New Roman" w:hAnsi="Times New Roman" w:cs="Times New Roman"/>
          <w:sz w:val="28"/>
          <w:szCs w:val="28"/>
        </w:rPr>
        <w:t>в целом.</w:t>
      </w:r>
    </w:p>
    <w:p w:rsidR="0042499B" w:rsidRPr="00840744" w:rsidRDefault="0042499B" w:rsidP="004B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ECB" w:rsidRPr="0042499B" w:rsidRDefault="00840744" w:rsidP="005D0D2C">
      <w:pPr>
        <w:pStyle w:val="a4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99B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="005D0D2C" w:rsidRPr="005D0D2C">
        <w:rPr>
          <w:rFonts w:ascii="Times New Roman" w:hAnsi="Times New Roman" w:cs="Times New Roman"/>
          <w:b/>
          <w:bCs/>
          <w:sz w:val="28"/>
          <w:szCs w:val="28"/>
        </w:rPr>
        <w:t xml:space="preserve">ключевых показателей эффективности </w:t>
      </w:r>
      <w:r w:rsidR="005D0D2C">
        <w:rPr>
          <w:rFonts w:ascii="Times New Roman" w:hAnsi="Times New Roman" w:cs="Times New Roman"/>
          <w:b/>
          <w:bCs/>
          <w:sz w:val="28"/>
          <w:szCs w:val="28"/>
        </w:rPr>
        <w:t>орган</w:t>
      </w:r>
      <w:r w:rsidR="005D0D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D0D2C">
        <w:rPr>
          <w:rFonts w:ascii="Times New Roman" w:hAnsi="Times New Roman" w:cs="Times New Roman"/>
          <w:b/>
          <w:bCs/>
          <w:sz w:val="28"/>
          <w:szCs w:val="28"/>
        </w:rPr>
        <w:t xml:space="preserve">зации и </w:t>
      </w:r>
      <w:r w:rsidR="005D0D2C" w:rsidRPr="005D0D2C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функционирования антимонопольного комплаенса </w:t>
      </w:r>
      <w:r w:rsidRPr="0042499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B3ECB" w:rsidRPr="0042499B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5D0D2C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и продовольствия Кировской области</w:t>
      </w:r>
    </w:p>
    <w:p w:rsidR="0042499B" w:rsidRPr="0042499B" w:rsidRDefault="0042499B" w:rsidP="0042499B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744" w:rsidRPr="00840744" w:rsidRDefault="004B3ECB" w:rsidP="004B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40744" w:rsidRPr="00840744">
        <w:rPr>
          <w:rFonts w:ascii="Times New Roman" w:hAnsi="Times New Roman" w:cs="Times New Roman"/>
          <w:sz w:val="28"/>
          <w:szCs w:val="28"/>
        </w:rPr>
        <w:t>. Ключевыми показателями эффективности антимонопольного компл</w:t>
      </w:r>
      <w:r w:rsidR="00840744" w:rsidRPr="00840744">
        <w:rPr>
          <w:rFonts w:ascii="Times New Roman" w:hAnsi="Times New Roman" w:cs="Times New Roman"/>
          <w:sz w:val="28"/>
          <w:szCs w:val="28"/>
        </w:rPr>
        <w:t>а</w:t>
      </w:r>
      <w:r w:rsidR="00840744" w:rsidRPr="00840744">
        <w:rPr>
          <w:rFonts w:ascii="Times New Roman" w:hAnsi="Times New Roman" w:cs="Times New Roman"/>
          <w:sz w:val="28"/>
          <w:szCs w:val="28"/>
        </w:rPr>
        <w:t xml:space="preserve">енса для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40744" w:rsidRPr="00840744">
        <w:rPr>
          <w:rFonts w:ascii="Times New Roman" w:hAnsi="Times New Roman" w:cs="Times New Roman"/>
          <w:sz w:val="28"/>
          <w:szCs w:val="28"/>
        </w:rPr>
        <w:t>в целом являются:</w:t>
      </w:r>
    </w:p>
    <w:p w:rsidR="00840744" w:rsidRPr="00840744" w:rsidRDefault="00840744" w:rsidP="004B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</w:t>
      </w:r>
      <w:r w:rsidRPr="00840744">
        <w:rPr>
          <w:rFonts w:ascii="Times New Roman" w:hAnsi="Times New Roman" w:cs="Times New Roman"/>
          <w:sz w:val="28"/>
          <w:szCs w:val="28"/>
        </w:rPr>
        <w:t>а</w:t>
      </w:r>
      <w:r w:rsidRPr="00840744">
        <w:rPr>
          <w:rFonts w:ascii="Times New Roman" w:hAnsi="Times New Roman" w:cs="Times New Roman"/>
          <w:sz w:val="28"/>
          <w:szCs w:val="28"/>
        </w:rPr>
        <w:t xml:space="preserve">конодательства со стороны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40744">
        <w:rPr>
          <w:rFonts w:ascii="Times New Roman" w:hAnsi="Times New Roman" w:cs="Times New Roman"/>
          <w:sz w:val="28"/>
          <w:szCs w:val="28"/>
        </w:rPr>
        <w:t>(по сравнению с 201</w:t>
      </w:r>
      <w:r w:rsidR="004B3ECB">
        <w:rPr>
          <w:rFonts w:ascii="Times New Roman" w:hAnsi="Times New Roman" w:cs="Times New Roman"/>
          <w:sz w:val="28"/>
          <w:szCs w:val="28"/>
        </w:rPr>
        <w:t>9</w:t>
      </w:r>
      <w:r w:rsidRPr="00840744">
        <w:rPr>
          <w:rFonts w:ascii="Times New Roman" w:hAnsi="Times New Roman" w:cs="Times New Roman"/>
          <w:sz w:val="28"/>
          <w:szCs w:val="28"/>
        </w:rPr>
        <w:t xml:space="preserve"> годом);</w:t>
      </w:r>
    </w:p>
    <w:p w:rsidR="00840744" w:rsidRPr="00840744" w:rsidRDefault="00840744" w:rsidP="004B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lastRenderedPageBreak/>
        <w:t>б) доля проектов нормативных правовых актов</w:t>
      </w:r>
      <w:r w:rsidR="004B3EC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40744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840744" w:rsidRPr="00840744" w:rsidRDefault="00840744" w:rsidP="004B3E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>в) доля нормативных правовых актов</w:t>
      </w:r>
      <w:r w:rsidR="004B3EC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40744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законодательства.</w:t>
      </w:r>
    </w:p>
    <w:p w:rsidR="00840744" w:rsidRPr="00840744" w:rsidRDefault="004B3ECB" w:rsidP="00424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40744" w:rsidRPr="00840744">
        <w:rPr>
          <w:rFonts w:ascii="Times New Roman" w:hAnsi="Times New Roman" w:cs="Times New Roman"/>
          <w:sz w:val="28"/>
          <w:szCs w:val="28"/>
        </w:rPr>
        <w:t xml:space="preserve"> Коэффициент снижения количества нарушений антимонопольного 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840744" w:rsidRPr="00840744">
        <w:rPr>
          <w:rFonts w:ascii="Times New Roman" w:hAnsi="Times New Roman" w:cs="Times New Roman"/>
          <w:sz w:val="28"/>
          <w:szCs w:val="28"/>
        </w:rPr>
        <w:t>(по сравнению с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40744" w:rsidRPr="00840744">
        <w:rPr>
          <w:rFonts w:ascii="Times New Roman" w:hAnsi="Times New Roman" w:cs="Times New Roman"/>
          <w:sz w:val="28"/>
          <w:szCs w:val="28"/>
        </w:rPr>
        <w:t xml:space="preserve"> годом) ра</w:t>
      </w:r>
      <w:r w:rsidR="00840744" w:rsidRPr="00840744">
        <w:rPr>
          <w:rFonts w:ascii="Times New Roman" w:hAnsi="Times New Roman" w:cs="Times New Roman"/>
          <w:sz w:val="28"/>
          <w:szCs w:val="28"/>
        </w:rPr>
        <w:t>с</w:t>
      </w:r>
      <w:r w:rsidR="00840744" w:rsidRPr="00840744">
        <w:rPr>
          <w:rFonts w:ascii="Times New Roman" w:hAnsi="Times New Roman" w:cs="Times New Roman"/>
          <w:sz w:val="28"/>
          <w:szCs w:val="28"/>
        </w:rPr>
        <w:t>считывается по формуле:</w:t>
      </w:r>
    </w:p>
    <w:p w:rsidR="00840744" w:rsidRPr="00840744" w:rsidRDefault="004B3ECB" w:rsidP="0042499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3ECB">
        <w:rPr>
          <w:rFonts w:ascii="Times New Roman" w:hAnsi="Times New Roman" w:cs="Times New Roman"/>
          <w:sz w:val="28"/>
          <w:szCs w:val="28"/>
        </w:rPr>
        <w:t>КСН</w:t>
      </w:r>
      <w:r w:rsidRPr="004B3ECB">
        <w:rPr>
          <w:rFonts w:ascii="Times New Roman" w:hAnsi="Times New Roman" w:cs="Times New Roman"/>
          <w:b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2019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оп</m:t>
                </m:r>
              </m:sub>
            </m:sSub>
          </m:den>
        </m:f>
      </m:oMath>
      <w:r w:rsidR="00840744" w:rsidRPr="00840744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0744" w:rsidRPr="00840744" w:rsidRDefault="00840744" w:rsidP="0042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40744">
        <w:rPr>
          <w:rFonts w:ascii="Times New Roman" w:hAnsi="Times New Roman" w:cs="Times New Roman"/>
          <w:sz w:val="28"/>
          <w:szCs w:val="28"/>
        </w:rPr>
        <w:t>по сравнению с 201</w:t>
      </w:r>
      <w:r w:rsidR="004B3ECB">
        <w:rPr>
          <w:rFonts w:ascii="Times New Roman" w:hAnsi="Times New Roman" w:cs="Times New Roman"/>
          <w:sz w:val="28"/>
          <w:szCs w:val="28"/>
        </w:rPr>
        <w:t>9</w:t>
      </w:r>
      <w:r w:rsidRPr="00840744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840744" w:rsidRPr="00840744" w:rsidRDefault="00840744" w:rsidP="0042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>КН</w:t>
      </w:r>
      <w:r w:rsidRPr="004B3ECB">
        <w:rPr>
          <w:rFonts w:ascii="Times New Roman" w:hAnsi="Times New Roman" w:cs="Times New Roman"/>
          <w:sz w:val="28"/>
          <w:szCs w:val="28"/>
          <w:vertAlign w:val="subscript"/>
        </w:rPr>
        <w:t>201</w:t>
      </w:r>
      <w:r w:rsidR="004B3ECB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840744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40744">
        <w:rPr>
          <w:rFonts w:ascii="Times New Roman" w:hAnsi="Times New Roman" w:cs="Times New Roman"/>
          <w:sz w:val="28"/>
          <w:szCs w:val="28"/>
        </w:rPr>
        <w:t>в 201</w:t>
      </w:r>
      <w:r w:rsidR="004B3ECB">
        <w:rPr>
          <w:rFonts w:ascii="Times New Roman" w:hAnsi="Times New Roman" w:cs="Times New Roman"/>
          <w:sz w:val="28"/>
          <w:szCs w:val="28"/>
        </w:rPr>
        <w:t>9</w:t>
      </w:r>
      <w:r w:rsidRPr="00840744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840744" w:rsidRPr="00840744" w:rsidRDefault="00840744" w:rsidP="0042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КНоп - количество нарушений антимонопольного законодательства со стороны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40744"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:rsidR="00840744" w:rsidRPr="00840744" w:rsidRDefault="00840744" w:rsidP="0042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>При расчете коэффициента снижения количества нарушений антимон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 xml:space="preserve">польного законодательства со стороны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40744">
        <w:rPr>
          <w:rFonts w:ascii="Times New Roman" w:hAnsi="Times New Roman" w:cs="Times New Roman"/>
          <w:sz w:val="28"/>
          <w:szCs w:val="28"/>
        </w:rPr>
        <w:t>под нарушением антим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 xml:space="preserve">нопольного законодательства со стороны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40744">
        <w:rPr>
          <w:rFonts w:ascii="Times New Roman" w:hAnsi="Times New Roman" w:cs="Times New Roman"/>
          <w:sz w:val="28"/>
          <w:szCs w:val="28"/>
        </w:rPr>
        <w:t>понимаются:</w:t>
      </w:r>
    </w:p>
    <w:p w:rsidR="00840744" w:rsidRPr="00840744" w:rsidRDefault="00840744" w:rsidP="0042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- возбужденные антимонопольным органом в отношении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840744">
        <w:rPr>
          <w:rFonts w:ascii="Times New Roman" w:hAnsi="Times New Roman" w:cs="Times New Roman"/>
          <w:sz w:val="28"/>
          <w:szCs w:val="28"/>
        </w:rPr>
        <w:t>антимонопольные дела;</w:t>
      </w:r>
    </w:p>
    <w:p w:rsidR="00840744" w:rsidRPr="00840744" w:rsidRDefault="00840744" w:rsidP="0042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840744">
        <w:rPr>
          <w:rFonts w:ascii="Times New Roman" w:hAnsi="Times New Roman" w:cs="Times New Roman"/>
          <w:sz w:val="28"/>
          <w:szCs w:val="28"/>
        </w:rPr>
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</w:t>
      </w:r>
      <w:r w:rsidRPr="00840744">
        <w:rPr>
          <w:rFonts w:ascii="Times New Roman" w:hAnsi="Times New Roman" w:cs="Times New Roman"/>
          <w:sz w:val="28"/>
          <w:szCs w:val="28"/>
        </w:rPr>
        <w:t>у</w:t>
      </w:r>
      <w:r w:rsidRPr="00840744">
        <w:rPr>
          <w:rFonts w:ascii="Times New Roman" w:hAnsi="Times New Roman" w:cs="Times New Roman"/>
          <w:sz w:val="28"/>
          <w:szCs w:val="28"/>
        </w:rPr>
        <w:t>шения, и о принятии мер по устранению последствий такого нарушения;</w:t>
      </w:r>
    </w:p>
    <w:p w:rsidR="00840744" w:rsidRPr="00840744" w:rsidRDefault="00840744" w:rsidP="0042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- направленные антимонопольным органом </w:t>
      </w:r>
      <w:r w:rsidR="004B3ECB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840744">
        <w:rPr>
          <w:rFonts w:ascii="Times New Roman" w:hAnsi="Times New Roman" w:cs="Times New Roman"/>
          <w:sz w:val="28"/>
          <w:szCs w:val="28"/>
        </w:rPr>
        <w:t>предостереж</w:t>
      </w:r>
      <w:r w:rsidRPr="00840744">
        <w:rPr>
          <w:rFonts w:ascii="Times New Roman" w:hAnsi="Times New Roman" w:cs="Times New Roman"/>
          <w:sz w:val="28"/>
          <w:szCs w:val="28"/>
        </w:rPr>
        <w:t>е</w:t>
      </w:r>
      <w:r w:rsidRPr="00840744">
        <w:rPr>
          <w:rFonts w:ascii="Times New Roman" w:hAnsi="Times New Roman" w:cs="Times New Roman"/>
          <w:sz w:val="28"/>
          <w:szCs w:val="28"/>
        </w:rPr>
        <w:t>ния о недопустимости совершения действий, которые могут привести к нар</w:t>
      </w:r>
      <w:r w:rsidRPr="00840744">
        <w:rPr>
          <w:rFonts w:ascii="Times New Roman" w:hAnsi="Times New Roman" w:cs="Times New Roman"/>
          <w:sz w:val="28"/>
          <w:szCs w:val="28"/>
        </w:rPr>
        <w:t>у</w:t>
      </w:r>
      <w:r w:rsidRPr="00840744">
        <w:rPr>
          <w:rFonts w:ascii="Times New Roman" w:hAnsi="Times New Roman" w:cs="Times New Roman"/>
          <w:sz w:val="28"/>
          <w:szCs w:val="28"/>
        </w:rPr>
        <w:t>шению антимонопольного законодательства.</w:t>
      </w:r>
    </w:p>
    <w:p w:rsidR="00840744" w:rsidRPr="00840744" w:rsidRDefault="004B3ECB" w:rsidP="004249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840744" w:rsidRPr="00840744">
        <w:rPr>
          <w:rFonts w:ascii="Times New Roman" w:hAnsi="Times New Roman" w:cs="Times New Roman"/>
          <w:sz w:val="28"/>
          <w:szCs w:val="28"/>
        </w:rPr>
        <w:t>. Доля проектов нормативных правовых актов</w:t>
      </w:r>
      <w:r w:rsidR="001B32F9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840744" w:rsidRPr="00840744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рассчитыв</w:t>
      </w:r>
      <w:r w:rsidR="00840744" w:rsidRPr="00840744">
        <w:rPr>
          <w:rFonts w:ascii="Times New Roman" w:hAnsi="Times New Roman" w:cs="Times New Roman"/>
          <w:sz w:val="28"/>
          <w:szCs w:val="28"/>
        </w:rPr>
        <w:t>а</w:t>
      </w:r>
      <w:r w:rsidR="00840744" w:rsidRPr="00840744">
        <w:rPr>
          <w:rFonts w:ascii="Times New Roman" w:hAnsi="Times New Roman" w:cs="Times New Roman"/>
          <w:sz w:val="28"/>
          <w:szCs w:val="28"/>
        </w:rPr>
        <w:t>ется по формуле:</w:t>
      </w:r>
    </w:p>
    <w:p w:rsidR="00840744" w:rsidRPr="00840744" w:rsidRDefault="00840744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0744" w:rsidRPr="005D0D2C" w:rsidRDefault="005D0D2C" w:rsidP="005D0D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0D2C">
        <w:rPr>
          <w:rFonts w:ascii="Times New Roman" w:hAnsi="Times New Roman" w:cs="Times New Roman"/>
          <w:sz w:val="28"/>
          <w:szCs w:val="28"/>
        </w:rPr>
        <w:t>Дпнпа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D2C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Кпнпа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КНоп</m:t>
            </m:r>
          </m:den>
        </m:f>
      </m:oMath>
      <w:r w:rsidR="00840744" w:rsidRPr="005D0D2C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0744" w:rsidRPr="00840744" w:rsidRDefault="00840744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Дпнпа </w:t>
      </w:r>
      <w:r w:rsidR="005D0D2C">
        <w:rPr>
          <w:rFonts w:ascii="Times New Roman" w:hAnsi="Times New Roman" w:cs="Times New Roman"/>
          <w:sz w:val="28"/>
          <w:szCs w:val="28"/>
        </w:rPr>
        <w:t>–</w:t>
      </w:r>
      <w:r w:rsidRPr="00840744">
        <w:rPr>
          <w:rFonts w:ascii="Times New Roman" w:hAnsi="Times New Roman" w:cs="Times New Roman"/>
          <w:sz w:val="28"/>
          <w:szCs w:val="28"/>
        </w:rPr>
        <w:t xml:space="preserve"> доля проектов нормативных правовых актов</w:t>
      </w:r>
      <w:r w:rsidR="005D0D2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40744">
        <w:rPr>
          <w:rFonts w:ascii="Times New Roman" w:hAnsi="Times New Roman" w:cs="Times New Roman"/>
          <w:sz w:val="28"/>
          <w:szCs w:val="28"/>
        </w:rPr>
        <w:t>, в к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>торых выявлены риски нарушения антимонопольного законодательства;</w:t>
      </w:r>
    </w:p>
    <w:p w:rsidR="00840744" w:rsidRPr="00840744" w:rsidRDefault="00840744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Кпнпа </w:t>
      </w:r>
      <w:r w:rsidR="005D0D2C">
        <w:rPr>
          <w:rFonts w:ascii="Times New Roman" w:hAnsi="Times New Roman" w:cs="Times New Roman"/>
          <w:sz w:val="28"/>
          <w:szCs w:val="28"/>
        </w:rPr>
        <w:t>–</w:t>
      </w:r>
      <w:r w:rsidRPr="00840744">
        <w:rPr>
          <w:rFonts w:ascii="Times New Roman" w:hAnsi="Times New Roman" w:cs="Times New Roman"/>
          <w:sz w:val="28"/>
          <w:szCs w:val="28"/>
        </w:rPr>
        <w:t xml:space="preserve"> количество проектов нормативных правовых актов</w:t>
      </w:r>
      <w:r w:rsidR="005D0D2C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5D0D2C">
        <w:rPr>
          <w:rFonts w:ascii="Times New Roman" w:hAnsi="Times New Roman" w:cs="Times New Roman"/>
          <w:sz w:val="28"/>
          <w:szCs w:val="28"/>
        </w:rPr>
        <w:t>р</w:t>
      </w:r>
      <w:r w:rsidR="005D0D2C">
        <w:rPr>
          <w:rFonts w:ascii="Times New Roman" w:hAnsi="Times New Roman" w:cs="Times New Roman"/>
          <w:sz w:val="28"/>
          <w:szCs w:val="28"/>
        </w:rPr>
        <w:t>ства</w:t>
      </w:r>
      <w:r w:rsidRPr="00840744">
        <w:rPr>
          <w:rFonts w:ascii="Times New Roman" w:hAnsi="Times New Roman" w:cs="Times New Roman"/>
          <w:sz w:val="28"/>
          <w:szCs w:val="28"/>
        </w:rPr>
        <w:t>, в которых данным органом выявлены риски нарушения антимонопольн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>го законодательства (в отчетном периоде);</w:t>
      </w:r>
    </w:p>
    <w:p w:rsidR="00840744" w:rsidRPr="00840744" w:rsidRDefault="00840744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КНоп </w:t>
      </w:r>
      <w:r w:rsidR="005D0D2C">
        <w:rPr>
          <w:rFonts w:ascii="Times New Roman" w:hAnsi="Times New Roman" w:cs="Times New Roman"/>
          <w:sz w:val="28"/>
          <w:szCs w:val="28"/>
        </w:rPr>
        <w:t>–</w:t>
      </w:r>
      <w:r w:rsidRPr="00840744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</w:t>
      </w:r>
      <w:r w:rsidR="005D0D2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40744">
        <w:rPr>
          <w:rFonts w:ascii="Times New Roman" w:hAnsi="Times New Roman" w:cs="Times New Roman"/>
          <w:sz w:val="28"/>
          <w:szCs w:val="28"/>
        </w:rPr>
        <w:t>, в кот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>рых антимонопольным органом выявлены нарушения антимонопольного зак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>нодательства (в отчетном периоде).</w:t>
      </w:r>
    </w:p>
    <w:p w:rsidR="00840744" w:rsidRPr="00840744" w:rsidRDefault="005D0D2C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40744" w:rsidRPr="00840744">
        <w:rPr>
          <w:rFonts w:ascii="Times New Roman" w:hAnsi="Times New Roman" w:cs="Times New Roman"/>
          <w:sz w:val="28"/>
          <w:szCs w:val="28"/>
        </w:rPr>
        <w:t>. Доля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840744" w:rsidRPr="00840744">
        <w:rPr>
          <w:rFonts w:ascii="Times New Roman" w:hAnsi="Times New Roman" w:cs="Times New Roman"/>
          <w:sz w:val="28"/>
          <w:szCs w:val="28"/>
        </w:rPr>
        <w:t>, в которых выявл</w:t>
      </w:r>
      <w:r w:rsidR="00840744" w:rsidRPr="00840744">
        <w:rPr>
          <w:rFonts w:ascii="Times New Roman" w:hAnsi="Times New Roman" w:cs="Times New Roman"/>
          <w:sz w:val="28"/>
          <w:szCs w:val="28"/>
        </w:rPr>
        <w:t>е</w:t>
      </w:r>
      <w:r w:rsidR="00840744" w:rsidRPr="00840744">
        <w:rPr>
          <w:rFonts w:ascii="Times New Roman" w:hAnsi="Times New Roman" w:cs="Times New Roman"/>
          <w:sz w:val="28"/>
          <w:szCs w:val="28"/>
        </w:rPr>
        <w:t>ны риски нарушения антимонопольного законодательства, рассчитывается по формуле:</w:t>
      </w:r>
    </w:p>
    <w:p w:rsidR="005D0D2C" w:rsidRPr="005D0D2C" w:rsidRDefault="005D0D2C" w:rsidP="005D0D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D0D2C">
        <w:rPr>
          <w:rFonts w:ascii="Times New Roman" w:hAnsi="Times New Roman" w:cs="Times New Roman"/>
          <w:sz w:val="28"/>
          <w:szCs w:val="28"/>
        </w:rPr>
        <w:t>нпа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D2C"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Кпнпа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КНоп</m:t>
            </m:r>
          </m:den>
        </m:f>
      </m:oMath>
      <w:r w:rsidRPr="005D0D2C">
        <w:rPr>
          <w:rFonts w:ascii="Times New Roman" w:hAnsi="Times New Roman" w:cs="Times New Roman"/>
          <w:sz w:val="28"/>
          <w:szCs w:val="28"/>
        </w:rPr>
        <w:t>, где</w:t>
      </w:r>
    </w:p>
    <w:p w:rsidR="00840744" w:rsidRPr="00840744" w:rsidRDefault="00840744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0744" w:rsidRPr="00840744" w:rsidRDefault="00840744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Днпа </w:t>
      </w:r>
      <w:r w:rsidR="005D0D2C">
        <w:rPr>
          <w:rFonts w:ascii="Times New Roman" w:hAnsi="Times New Roman" w:cs="Times New Roman"/>
          <w:sz w:val="28"/>
          <w:szCs w:val="28"/>
        </w:rPr>
        <w:t>–</w:t>
      </w:r>
      <w:r w:rsidRPr="00840744">
        <w:rPr>
          <w:rFonts w:ascii="Times New Roman" w:hAnsi="Times New Roman" w:cs="Times New Roman"/>
          <w:sz w:val="28"/>
          <w:szCs w:val="28"/>
        </w:rPr>
        <w:t xml:space="preserve"> доля нормативных правовых актов</w:t>
      </w:r>
      <w:r w:rsidR="005D0D2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40744">
        <w:rPr>
          <w:rFonts w:ascii="Times New Roman" w:hAnsi="Times New Roman" w:cs="Times New Roman"/>
          <w:sz w:val="28"/>
          <w:szCs w:val="28"/>
        </w:rPr>
        <w:t>, в которых выя</w:t>
      </w:r>
      <w:r w:rsidRPr="00840744">
        <w:rPr>
          <w:rFonts w:ascii="Times New Roman" w:hAnsi="Times New Roman" w:cs="Times New Roman"/>
          <w:sz w:val="28"/>
          <w:szCs w:val="28"/>
        </w:rPr>
        <w:t>в</w:t>
      </w:r>
      <w:r w:rsidRPr="00840744">
        <w:rPr>
          <w:rFonts w:ascii="Times New Roman" w:hAnsi="Times New Roman" w:cs="Times New Roman"/>
          <w:sz w:val="28"/>
          <w:szCs w:val="28"/>
        </w:rPr>
        <w:t>лены риски нарушения антимонопольного законодательства;</w:t>
      </w:r>
    </w:p>
    <w:p w:rsidR="00840744" w:rsidRPr="00840744" w:rsidRDefault="00840744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Кпнпа </w:t>
      </w:r>
      <w:r w:rsidR="005D0D2C">
        <w:rPr>
          <w:rFonts w:ascii="Times New Roman" w:hAnsi="Times New Roman" w:cs="Times New Roman"/>
          <w:sz w:val="28"/>
          <w:szCs w:val="28"/>
        </w:rPr>
        <w:t>–</w:t>
      </w:r>
      <w:r w:rsidRPr="00840744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</w:t>
      </w:r>
      <w:r w:rsidR="005D0D2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40744">
        <w:rPr>
          <w:rFonts w:ascii="Times New Roman" w:hAnsi="Times New Roman" w:cs="Times New Roman"/>
          <w:sz w:val="28"/>
          <w:szCs w:val="28"/>
        </w:rPr>
        <w:t>, в кот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>рых данным органом выявлены риски нарушения антимонопольного законод</w:t>
      </w:r>
      <w:r w:rsidRPr="00840744">
        <w:rPr>
          <w:rFonts w:ascii="Times New Roman" w:hAnsi="Times New Roman" w:cs="Times New Roman"/>
          <w:sz w:val="28"/>
          <w:szCs w:val="28"/>
        </w:rPr>
        <w:t>а</w:t>
      </w:r>
      <w:r w:rsidRPr="00840744">
        <w:rPr>
          <w:rFonts w:ascii="Times New Roman" w:hAnsi="Times New Roman" w:cs="Times New Roman"/>
          <w:sz w:val="28"/>
          <w:szCs w:val="28"/>
        </w:rPr>
        <w:t>тельства (в отчетном периоде);</w:t>
      </w:r>
    </w:p>
    <w:p w:rsidR="00A728BD" w:rsidRDefault="00840744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0744">
        <w:rPr>
          <w:rFonts w:ascii="Times New Roman" w:hAnsi="Times New Roman" w:cs="Times New Roman"/>
          <w:sz w:val="28"/>
          <w:szCs w:val="28"/>
        </w:rPr>
        <w:t xml:space="preserve">КНоп </w:t>
      </w:r>
      <w:r w:rsidR="005D0D2C">
        <w:rPr>
          <w:rFonts w:ascii="Times New Roman" w:hAnsi="Times New Roman" w:cs="Times New Roman"/>
          <w:sz w:val="28"/>
          <w:szCs w:val="28"/>
        </w:rPr>
        <w:t>–</w:t>
      </w:r>
      <w:r w:rsidRPr="00840744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</w:t>
      </w:r>
      <w:r w:rsidR="005D0D2C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840744">
        <w:rPr>
          <w:rFonts w:ascii="Times New Roman" w:hAnsi="Times New Roman" w:cs="Times New Roman"/>
          <w:sz w:val="28"/>
          <w:szCs w:val="28"/>
        </w:rPr>
        <w:t>, в кот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>рых антимонопольным органом выявлены нарушения антимонопольного зак</w:t>
      </w:r>
      <w:r w:rsidRPr="00840744">
        <w:rPr>
          <w:rFonts w:ascii="Times New Roman" w:hAnsi="Times New Roman" w:cs="Times New Roman"/>
          <w:sz w:val="28"/>
          <w:szCs w:val="28"/>
        </w:rPr>
        <w:t>о</w:t>
      </w:r>
      <w:r w:rsidRPr="00840744">
        <w:rPr>
          <w:rFonts w:ascii="Times New Roman" w:hAnsi="Times New Roman" w:cs="Times New Roman"/>
          <w:sz w:val="28"/>
          <w:szCs w:val="28"/>
        </w:rPr>
        <w:t>нодательства (в отчетном периоде).</w:t>
      </w:r>
    </w:p>
    <w:p w:rsidR="005D0D2C" w:rsidRDefault="005D0D2C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0D2C" w:rsidRDefault="005D0D2C" w:rsidP="005D0D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0744" w:rsidRPr="005D0D2C" w:rsidRDefault="00840744" w:rsidP="005D0D2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0D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ключевых показателей</w:t>
      </w:r>
      <w:r w:rsidR="005D0D2C" w:rsidRPr="005D0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D2C">
        <w:rPr>
          <w:rFonts w:ascii="Times New Roman" w:hAnsi="Times New Roman" w:cs="Times New Roman"/>
          <w:b/>
          <w:bCs/>
          <w:sz w:val="28"/>
          <w:szCs w:val="28"/>
        </w:rPr>
        <w:t>эффективности функц</w:t>
      </w:r>
      <w:r w:rsidRPr="005D0D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D0D2C">
        <w:rPr>
          <w:rFonts w:ascii="Times New Roman" w:hAnsi="Times New Roman" w:cs="Times New Roman"/>
          <w:b/>
          <w:bCs/>
          <w:sz w:val="28"/>
          <w:szCs w:val="28"/>
        </w:rPr>
        <w:t>онирования антимонопольного комплаенса</w:t>
      </w:r>
      <w:r w:rsidR="005D0D2C" w:rsidRPr="005D0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D2C">
        <w:rPr>
          <w:rFonts w:ascii="Times New Roman" w:hAnsi="Times New Roman" w:cs="Times New Roman"/>
          <w:b/>
          <w:bCs/>
          <w:sz w:val="28"/>
          <w:szCs w:val="28"/>
        </w:rPr>
        <w:t>для уполномоченного подразделения (</w:t>
      </w:r>
      <w:r w:rsidR="005D0D2C" w:rsidRPr="005D0D2C">
        <w:rPr>
          <w:rFonts w:ascii="Times New Roman" w:hAnsi="Times New Roman" w:cs="Times New Roman"/>
          <w:b/>
          <w:bCs/>
          <w:sz w:val="28"/>
          <w:szCs w:val="28"/>
        </w:rPr>
        <w:t>отдела правового обеспечения</w:t>
      </w:r>
      <w:r w:rsidRPr="005D0D2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40744" w:rsidRDefault="00840744" w:rsidP="005D0D2C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744" w:rsidRPr="005D0D2C" w:rsidRDefault="005D0D2C" w:rsidP="005D0D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D2C">
        <w:rPr>
          <w:rFonts w:ascii="Times New Roman" w:hAnsi="Times New Roman" w:cs="Times New Roman"/>
          <w:bCs/>
          <w:sz w:val="28"/>
          <w:szCs w:val="28"/>
        </w:rPr>
        <w:t>3.1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.</w:t>
      </w:r>
      <w:r w:rsidR="00840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 xml:space="preserve">Для уполномоченного подразделения </w:t>
      </w:r>
      <w:r w:rsidRPr="005D0D2C">
        <w:rPr>
          <w:rFonts w:ascii="Times New Roman" w:hAnsi="Times New Roman" w:cs="Times New Roman"/>
          <w:bCs/>
          <w:sz w:val="28"/>
          <w:szCs w:val="28"/>
        </w:rPr>
        <w:t>(отдела правового обеспечения)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 xml:space="preserve"> рассчитыва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тся следующий КПЭ: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доля гражданских служащих министерства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, в отношении которых были проведены обучающие мероприятия по антимон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о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польному законодательству и антимонопольному комплаенсу.</w:t>
      </w:r>
    </w:p>
    <w:p w:rsidR="00840744" w:rsidRPr="005D0D2C" w:rsidRDefault="005D0D2C" w:rsidP="005D0D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311700">
        <w:rPr>
          <w:rFonts w:ascii="Times New Roman" w:hAnsi="Times New Roman" w:cs="Times New Roman"/>
          <w:bCs/>
          <w:sz w:val="28"/>
          <w:szCs w:val="28"/>
        </w:rPr>
        <w:t>2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. Доля сотрудников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министерства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, с которыми были проведены обуч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а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ющие мероприятия по антимонопольному законодательству и антимонопол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ь</w:t>
      </w:r>
      <w:r w:rsidR="00840744" w:rsidRPr="005D0D2C">
        <w:rPr>
          <w:rFonts w:ascii="Times New Roman" w:hAnsi="Times New Roman" w:cs="Times New Roman"/>
          <w:bCs/>
          <w:sz w:val="28"/>
          <w:szCs w:val="28"/>
        </w:rPr>
        <w:t>ному комплаенсу, рассчитывается по формуле:</w:t>
      </w:r>
    </w:p>
    <w:p w:rsidR="00840744" w:rsidRPr="005D0D2C" w:rsidRDefault="00840744" w:rsidP="005D0D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744" w:rsidRPr="005D0D2C" w:rsidRDefault="00840744" w:rsidP="005D0D2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0D2C">
        <w:rPr>
          <w:rFonts w:ascii="Times New Roman" w:hAnsi="Times New Roman" w:cs="Times New Roman"/>
          <w:bCs/>
          <w:noProof/>
          <w:position w:val="-31"/>
          <w:sz w:val="28"/>
          <w:szCs w:val="28"/>
          <w:lang w:eastAsia="ru-RU"/>
        </w:rPr>
        <w:drawing>
          <wp:inline distT="0" distB="0" distL="0" distR="0">
            <wp:extent cx="1382395" cy="57404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0D2C">
        <w:rPr>
          <w:rFonts w:ascii="Times New Roman" w:hAnsi="Times New Roman" w:cs="Times New Roman"/>
          <w:bCs/>
          <w:sz w:val="28"/>
          <w:szCs w:val="28"/>
        </w:rPr>
        <w:t>, где</w:t>
      </w:r>
      <w:r w:rsidR="005D0D2C">
        <w:rPr>
          <w:rFonts w:ascii="Times New Roman" w:hAnsi="Times New Roman" w:cs="Times New Roman"/>
          <w:bCs/>
          <w:sz w:val="28"/>
          <w:szCs w:val="28"/>
        </w:rPr>
        <w:t>:</w:t>
      </w:r>
    </w:p>
    <w:p w:rsidR="00840744" w:rsidRPr="005D0D2C" w:rsidRDefault="00840744" w:rsidP="005D0D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744" w:rsidRPr="005D0D2C" w:rsidRDefault="00840744" w:rsidP="005D0D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D2C">
        <w:rPr>
          <w:rFonts w:ascii="Times New Roman" w:hAnsi="Times New Roman" w:cs="Times New Roman"/>
          <w:bCs/>
          <w:sz w:val="28"/>
          <w:szCs w:val="28"/>
        </w:rPr>
        <w:t xml:space="preserve">ДСо </w:t>
      </w:r>
      <w:r w:rsidR="005D0D2C">
        <w:rPr>
          <w:rFonts w:ascii="Times New Roman" w:hAnsi="Times New Roman" w:cs="Times New Roman"/>
          <w:bCs/>
          <w:sz w:val="28"/>
          <w:szCs w:val="28"/>
        </w:rPr>
        <w:t>–</w:t>
      </w:r>
      <w:r w:rsidRPr="005D0D2C">
        <w:rPr>
          <w:rFonts w:ascii="Times New Roman" w:hAnsi="Times New Roman" w:cs="Times New Roman"/>
          <w:bCs/>
          <w:sz w:val="28"/>
          <w:szCs w:val="28"/>
        </w:rPr>
        <w:t xml:space="preserve"> доля </w:t>
      </w:r>
      <w:r w:rsidR="005D0D2C">
        <w:rPr>
          <w:rFonts w:ascii="Times New Roman" w:hAnsi="Times New Roman" w:cs="Times New Roman"/>
          <w:bCs/>
          <w:sz w:val="28"/>
          <w:szCs w:val="28"/>
        </w:rPr>
        <w:t>гражданских служащих министерства</w:t>
      </w:r>
      <w:r w:rsidRPr="005D0D2C">
        <w:rPr>
          <w:rFonts w:ascii="Times New Roman" w:hAnsi="Times New Roman" w:cs="Times New Roman"/>
          <w:bCs/>
          <w:sz w:val="28"/>
          <w:szCs w:val="28"/>
        </w:rPr>
        <w:t>, с которыми были пров</w:t>
      </w:r>
      <w:r w:rsidRPr="005D0D2C">
        <w:rPr>
          <w:rFonts w:ascii="Times New Roman" w:hAnsi="Times New Roman" w:cs="Times New Roman"/>
          <w:bCs/>
          <w:sz w:val="28"/>
          <w:szCs w:val="28"/>
        </w:rPr>
        <w:t>е</w:t>
      </w:r>
      <w:r w:rsidRPr="005D0D2C">
        <w:rPr>
          <w:rFonts w:ascii="Times New Roman" w:hAnsi="Times New Roman" w:cs="Times New Roman"/>
          <w:bCs/>
          <w:sz w:val="28"/>
          <w:szCs w:val="28"/>
        </w:rPr>
        <w:t>дены обучающие мероприятия по антимонопольному законодательству и ант</w:t>
      </w:r>
      <w:r w:rsidRPr="005D0D2C">
        <w:rPr>
          <w:rFonts w:ascii="Times New Roman" w:hAnsi="Times New Roman" w:cs="Times New Roman"/>
          <w:bCs/>
          <w:sz w:val="28"/>
          <w:szCs w:val="28"/>
        </w:rPr>
        <w:t>и</w:t>
      </w:r>
      <w:r w:rsidRPr="005D0D2C">
        <w:rPr>
          <w:rFonts w:ascii="Times New Roman" w:hAnsi="Times New Roman" w:cs="Times New Roman"/>
          <w:bCs/>
          <w:sz w:val="28"/>
          <w:szCs w:val="28"/>
        </w:rPr>
        <w:t>монопольному комплаенсу;</w:t>
      </w:r>
    </w:p>
    <w:p w:rsidR="00840744" w:rsidRPr="005D0D2C" w:rsidRDefault="00840744" w:rsidP="005D0D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D2C">
        <w:rPr>
          <w:rFonts w:ascii="Times New Roman" w:hAnsi="Times New Roman" w:cs="Times New Roman"/>
          <w:bCs/>
          <w:sz w:val="28"/>
          <w:szCs w:val="28"/>
        </w:rPr>
        <w:t xml:space="preserve">КСо </w:t>
      </w:r>
      <w:r w:rsidR="005D0D2C">
        <w:rPr>
          <w:rFonts w:ascii="Times New Roman" w:hAnsi="Times New Roman" w:cs="Times New Roman"/>
          <w:bCs/>
          <w:sz w:val="28"/>
          <w:szCs w:val="28"/>
        </w:rPr>
        <w:t>–</w:t>
      </w:r>
      <w:r w:rsidRPr="005D0D2C">
        <w:rPr>
          <w:rFonts w:ascii="Times New Roman" w:hAnsi="Times New Roman" w:cs="Times New Roman"/>
          <w:bCs/>
          <w:sz w:val="28"/>
          <w:szCs w:val="28"/>
        </w:rPr>
        <w:t xml:space="preserve"> количество</w:t>
      </w:r>
      <w:r w:rsidR="005D0D2C">
        <w:rPr>
          <w:rFonts w:ascii="Times New Roman" w:hAnsi="Times New Roman" w:cs="Times New Roman"/>
          <w:bCs/>
          <w:sz w:val="28"/>
          <w:szCs w:val="28"/>
        </w:rPr>
        <w:t xml:space="preserve"> гражданских служащих министерства</w:t>
      </w:r>
      <w:r w:rsidRPr="005D0D2C">
        <w:rPr>
          <w:rFonts w:ascii="Times New Roman" w:hAnsi="Times New Roman" w:cs="Times New Roman"/>
          <w:bCs/>
          <w:sz w:val="28"/>
          <w:szCs w:val="28"/>
        </w:rPr>
        <w:t>, с которыми были проведены обучающие мероприятия по антимонопольному законодательству и антимонопольному комплаенсу;</w:t>
      </w:r>
    </w:p>
    <w:p w:rsidR="00840744" w:rsidRDefault="00840744" w:rsidP="005D0D2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0D2C">
        <w:rPr>
          <w:rFonts w:ascii="Times New Roman" w:hAnsi="Times New Roman" w:cs="Times New Roman"/>
          <w:bCs/>
          <w:sz w:val="28"/>
          <w:szCs w:val="28"/>
        </w:rPr>
        <w:t xml:space="preserve">КСобщ </w:t>
      </w:r>
      <w:r w:rsidR="005D0D2C">
        <w:rPr>
          <w:rFonts w:ascii="Times New Roman" w:hAnsi="Times New Roman" w:cs="Times New Roman"/>
          <w:bCs/>
          <w:sz w:val="28"/>
          <w:szCs w:val="28"/>
        </w:rPr>
        <w:t>–</w:t>
      </w:r>
      <w:r w:rsidRPr="005D0D2C">
        <w:rPr>
          <w:rFonts w:ascii="Times New Roman" w:hAnsi="Times New Roman" w:cs="Times New Roman"/>
          <w:bCs/>
          <w:sz w:val="28"/>
          <w:szCs w:val="28"/>
        </w:rPr>
        <w:t xml:space="preserve"> общее количество</w:t>
      </w:r>
      <w:r w:rsidR="005D0D2C">
        <w:rPr>
          <w:rFonts w:ascii="Times New Roman" w:hAnsi="Times New Roman" w:cs="Times New Roman"/>
          <w:bCs/>
          <w:sz w:val="28"/>
          <w:szCs w:val="28"/>
        </w:rPr>
        <w:t xml:space="preserve"> гражданских служащих министерства</w:t>
      </w:r>
      <w:r w:rsidRPr="005D0D2C">
        <w:rPr>
          <w:rFonts w:ascii="Times New Roman" w:hAnsi="Times New Roman" w:cs="Times New Roman"/>
          <w:bCs/>
          <w:sz w:val="28"/>
          <w:szCs w:val="28"/>
        </w:rPr>
        <w:t>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840744" w:rsidRPr="005D0D2C" w:rsidRDefault="005D0D2C" w:rsidP="005D0D2C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softHyphen/>
        <w:t>___________</w:t>
      </w:r>
    </w:p>
    <w:sectPr w:rsidR="00840744" w:rsidRPr="005D0D2C" w:rsidSect="0084074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89" w:rsidRDefault="00F45B89" w:rsidP="004B0138">
      <w:pPr>
        <w:spacing w:after="0" w:line="240" w:lineRule="auto"/>
      </w:pPr>
      <w:r>
        <w:separator/>
      </w:r>
    </w:p>
  </w:endnote>
  <w:endnote w:type="continuationSeparator" w:id="0">
    <w:p w:rsidR="00F45B89" w:rsidRDefault="00F45B89" w:rsidP="004B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89" w:rsidRDefault="00F45B89" w:rsidP="004B0138">
      <w:pPr>
        <w:spacing w:after="0" w:line="240" w:lineRule="auto"/>
      </w:pPr>
      <w:r>
        <w:separator/>
      </w:r>
    </w:p>
  </w:footnote>
  <w:footnote w:type="continuationSeparator" w:id="0">
    <w:p w:rsidR="00F45B89" w:rsidRDefault="00F45B89" w:rsidP="004B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0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B14D1" w:rsidRPr="004B0138" w:rsidRDefault="00EB14D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B0138">
          <w:rPr>
            <w:rFonts w:ascii="Times New Roman" w:hAnsi="Times New Roman" w:cs="Times New Roman"/>
            <w:sz w:val="28"/>
          </w:rPr>
          <w:fldChar w:fldCharType="begin"/>
        </w:r>
        <w:r w:rsidRPr="004B0138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4B0138">
          <w:rPr>
            <w:rFonts w:ascii="Times New Roman" w:hAnsi="Times New Roman" w:cs="Times New Roman"/>
            <w:sz w:val="28"/>
          </w:rPr>
          <w:fldChar w:fldCharType="separate"/>
        </w:r>
        <w:r w:rsidR="00464023">
          <w:rPr>
            <w:rFonts w:ascii="Times New Roman" w:hAnsi="Times New Roman" w:cs="Times New Roman"/>
            <w:noProof/>
            <w:sz w:val="28"/>
          </w:rPr>
          <w:t>17</w:t>
        </w:r>
        <w:r w:rsidRPr="004B013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B14D1" w:rsidRDefault="00EB14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950"/>
    <w:multiLevelType w:val="hybridMultilevel"/>
    <w:tmpl w:val="69F8BE00"/>
    <w:lvl w:ilvl="0" w:tplc="BA7EF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3751D"/>
    <w:multiLevelType w:val="multilevel"/>
    <w:tmpl w:val="08BEB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1134259E"/>
    <w:multiLevelType w:val="hybridMultilevel"/>
    <w:tmpl w:val="365845A4"/>
    <w:lvl w:ilvl="0" w:tplc="774C44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E18F4"/>
    <w:multiLevelType w:val="hybridMultilevel"/>
    <w:tmpl w:val="EAD2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B746E"/>
    <w:multiLevelType w:val="multilevel"/>
    <w:tmpl w:val="5970B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5">
    <w:nsid w:val="5C420818"/>
    <w:multiLevelType w:val="hybridMultilevel"/>
    <w:tmpl w:val="B8AC5142"/>
    <w:lvl w:ilvl="0" w:tplc="47CE1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08C"/>
    <w:rsid w:val="00022571"/>
    <w:rsid w:val="00022AC7"/>
    <w:rsid w:val="00076951"/>
    <w:rsid w:val="00080064"/>
    <w:rsid w:val="000920E3"/>
    <w:rsid w:val="000C2B09"/>
    <w:rsid w:val="000D3559"/>
    <w:rsid w:val="000E6FA4"/>
    <w:rsid w:val="000F0A05"/>
    <w:rsid w:val="001036AD"/>
    <w:rsid w:val="0013034F"/>
    <w:rsid w:val="00157B91"/>
    <w:rsid w:val="0017243F"/>
    <w:rsid w:val="00183943"/>
    <w:rsid w:val="001A590E"/>
    <w:rsid w:val="001B32F9"/>
    <w:rsid w:val="002661DC"/>
    <w:rsid w:val="002850DF"/>
    <w:rsid w:val="00291F59"/>
    <w:rsid w:val="002A355C"/>
    <w:rsid w:val="002C013B"/>
    <w:rsid w:val="002C3D95"/>
    <w:rsid w:val="002C5876"/>
    <w:rsid w:val="00311700"/>
    <w:rsid w:val="00342173"/>
    <w:rsid w:val="00346925"/>
    <w:rsid w:val="00385F15"/>
    <w:rsid w:val="00394886"/>
    <w:rsid w:val="003E1931"/>
    <w:rsid w:val="00416F32"/>
    <w:rsid w:val="004244D1"/>
    <w:rsid w:val="0042499B"/>
    <w:rsid w:val="0043230D"/>
    <w:rsid w:val="00464023"/>
    <w:rsid w:val="004B0138"/>
    <w:rsid w:val="004B3ECB"/>
    <w:rsid w:val="004C232E"/>
    <w:rsid w:val="00503F6B"/>
    <w:rsid w:val="00524923"/>
    <w:rsid w:val="00536C97"/>
    <w:rsid w:val="005578F3"/>
    <w:rsid w:val="00565DFF"/>
    <w:rsid w:val="005908EB"/>
    <w:rsid w:val="005B2F35"/>
    <w:rsid w:val="005C355E"/>
    <w:rsid w:val="005D0D2C"/>
    <w:rsid w:val="005E36CD"/>
    <w:rsid w:val="00601411"/>
    <w:rsid w:val="006040E6"/>
    <w:rsid w:val="00613815"/>
    <w:rsid w:val="00613F67"/>
    <w:rsid w:val="006549DB"/>
    <w:rsid w:val="00655CCF"/>
    <w:rsid w:val="007111FC"/>
    <w:rsid w:val="0071617F"/>
    <w:rsid w:val="007235C3"/>
    <w:rsid w:val="0075434B"/>
    <w:rsid w:val="0078408C"/>
    <w:rsid w:val="00785717"/>
    <w:rsid w:val="007A2E21"/>
    <w:rsid w:val="007A3FC3"/>
    <w:rsid w:val="007F6FD2"/>
    <w:rsid w:val="00814500"/>
    <w:rsid w:val="0083262E"/>
    <w:rsid w:val="00840744"/>
    <w:rsid w:val="008459A3"/>
    <w:rsid w:val="008E0C89"/>
    <w:rsid w:val="0090014D"/>
    <w:rsid w:val="009364BA"/>
    <w:rsid w:val="009A1D76"/>
    <w:rsid w:val="009B6482"/>
    <w:rsid w:val="009C049E"/>
    <w:rsid w:val="009F766F"/>
    <w:rsid w:val="00A23930"/>
    <w:rsid w:val="00A2448B"/>
    <w:rsid w:val="00A728BD"/>
    <w:rsid w:val="00A85751"/>
    <w:rsid w:val="00AF0F25"/>
    <w:rsid w:val="00AF1522"/>
    <w:rsid w:val="00AF3136"/>
    <w:rsid w:val="00B00010"/>
    <w:rsid w:val="00B0647E"/>
    <w:rsid w:val="00B12CAD"/>
    <w:rsid w:val="00B32E1B"/>
    <w:rsid w:val="00B76EE5"/>
    <w:rsid w:val="00BA6965"/>
    <w:rsid w:val="00BE1C42"/>
    <w:rsid w:val="00BE5DFD"/>
    <w:rsid w:val="00BF2065"/>
    <w:rsid w:val="00C35583"/>
    <w:rsid w:val="00C421DD"/>
    <w:rsid w:val="00C55C8D"/>
    <w:rsid w:val="00C57AEF"/>
    <w:rsid w:val="00C76EC9"/>
    <w:rsid w:val="00C94E8F"/>
    <w:rsid w:val="00CA33C9"/>
    <w:rsid w:val="00CB1FEA"/>
    <w:rsid w:val="00CB2B4E"/>
    <w:rsid w:val="00CB6F67"/>
    <w:rsid w:val="00CC4CF2"/>
    <w:rsid w:val="00CF3603"/>
    <w:rsid w:val="00D45077"/>
    <w:rsid w:val="00DA5279"/>
    <w:rsid w:val="00E077C6"/>
    <w:rsid w:val="00E363D4"/>
    <w:rsid w:val="00E41FBE"/>
    <w:rsid w:val="00E42D62"/>
    <w:rsid w:val="00E51F0C"/>
    <w:rsid w:val="00E87DD9"/>
    <w:rsid w:val="00E93F7E"/>
    <w:rsid w:val="00EB14D1"/>
    <w:rsid w:val="00F06BFE"/>
    <w:rsid w:val="00F41756"/>
    <w:rsid w:val="00F44F71"/>
    <w:rsid w:val="00F45B89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67"/>
  </w:style>
  <w:style w:type="paragraph" w:styleId="1">
    <w:name w:val="heading 1"/>
    <w:basedOn w:val="a"/>
    <w:next w:val="a"/>
    <w:link w:val="10"/>
    <w:qFormat/>
    <w:rsid w:val="00C94E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0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0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0138"/>
  </w:style>
  <w:style w:type="paragraph" w:styleId="a7">
    <w:name w:val="footer"/>
    <w:basedOn w:val="a"/>
    <w:link w:val="a8"/>
    <w:uiPriority w:val="99"/>
    <w:semiHidden/>
    <w:unhideWhenUsed/>
    <w:rsid w:val="004B0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0138"/>
  </w:style>
  <w:style w:type="character" w:customStyle="1" w:styleId="10">
    <w:name w:val="Заголовок 1 Знак"/>
    <w:basedOn w:val="a0"/>
    <w:link w:val="1"/>
    <w:rsid w:val="00C94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E8F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9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394886"/>
    <w:rPr>
      <w:b/>
      <w:bCs/>
    </w:rPr>
  </w:style>
  <w:style w:type="paragraph" w:customStyle="1" w:styleId="ConsPlusTitle">
    <w:name w:val="ConsPlusTitle"/>
    <w:rsid w:val="0039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Placeholder Text"/>
    <w:basedOn w:val="a0"/>
    <w:uiPriority w:val="99"/>
    <w:semiHidden/>
    <w:rsid w:val="004B3E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3F9A5-CD9E-4D8E-A8A3-D1482D02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П. Касьянов</dc:creator>
  <cp:lastModifiedBy>Svetlana</cp:lastModifiedBy>
  <cp:revision>24</cp:revision>
  <cp:lastPrinted>2020-02-10T12:53:00Z</cp:lastPrinted>
  <dcterms:created xsi:type="dcterms:W3CDTF">2020-02-10T09:23:00Z</dcterms:created>
  <dcterms:modified xsi:type="dcterms:W3CDTF">2020-02-25T10:51:00Z</dcterms:modified>
</cp:coreProperties>
</file>