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CellMar>
          <w:left w:w="0" w:type="dxa"/>
          <w:right w:w="0" w:type="dxa"/>
        </w:tblCellMar>
        <w:tblLook w:val="0000" w:firstRow="0" w:lastRow="0" w:firstColumn="0" w:lastColumn="0" w:noHBand="0" w:noVBand="0"/>
      </w:tblPr>
      <w:tblGrid>
        <w:gridCol w:w="1814"/>
        <w:gridCol w:w="1814"/>
        <w:gridCol w:w="1815"/>
        <w:gridCol w:w="2070"/>
        <w:gridCol w:w="2126"/>
      </w:tblGrid>
      <w:tr w:rsidR="00086E6A" w:rsidRPr="00073C62" w:rsidTr="009F3361">
        <w:trPr>
          <w:trHeight w:hRule="exact" w:val="1883"/>
        </w:trPr>
        <w:tc>
          <w:tcPr>
            <w:tcW w:w="9639" w:type="dxa"/>
            <w:gridSpan w:val="5"/>
          </w:tcPr>
          <w:p w:rsidR="00086E6A" w:rsidRPr="001C7775" w:rsidRDefault="00D66856" w:rsidP="00142245">
            <w:pPr>
              <w:pStyle w:val="Iioaioo"/>
              <w:keepLines w:val="0"/>
              <w:tabs>
                <w:tab w:val="left" w:pos="2977"/>
              </w:tabs>
              <w:spacing w:before="360" w:after="360"/>
              <w:rPr>
                <w:szCs w:val="28"/>
              </w:rPr>
            </w:pPr>
            <w:r>
              <w:rPr>
                <w:szCs w:val="28"/>
              </w:rPr>
              <w:t>МИНИСТЕРСТВО СЕЛЬСКОГО ХОЗЯЙСТВА И ПРОДОВОЛЬСТВИЯ</w:t>
            </w:r>
            <w:r w:rsidR="00086E6A">
              <w:rPr>
                <w:szCs w:val="28"/>
              </w:rPr>
              <w:t xml:space="preserve"> </w:t>
            </w:r>
            <w:r w:rsidR="00086E6A" w:rsidRPr="001C7775">
              <w:rPr>
                <w:szCs w:val="28"/>
              </w:rPr>
              <w:t>КИРОВСКОЙ ОБЛАСТИ</w:t>
            </w:r>
          </w:p>
          <w:p w:rsidR="00086E6A" w:rsidRPr="00D66856" w:rsidRDefault="00086E6A" w:rsidP="00142245">
            <w:pPr>
              <w:pStyle w:val="a3"/>
              <w:keepLines w:val="0"/>
              <w:spacing w:before="0" w:after="360"/>
              <w:rPr>
                <w:noProof w:val="0"/>
                <w:szCs w:val="32"/>
              </w:rPr>
            </w:pPr>
            <w:r w:rsidRPr="001C7775">
              <w:t>РАСПОРЯЖЕНИЕ</w:t>
            </w:r>
          </w:p>
        </w:tc>
      </w:tr>
      <w:tr w:rsidR="00086E6A" w:rsidRPr="00073C62" w:rsidTr="009F3361">
        <w:tblPrEx>
          <w:tblCellMar>
            <w:left w:w="70" w:type="dxa"/>
            <w:right w:w="70" w:type="dxa"/>
          </w:tblCellMar>
        </w:tblPrEx>
        <w:tc>
          <w:tcPr>
            <w:tcW w:w="1814" w:type="dxa"/>
            <w:tcBorders>
              <w:bottom w:val="single" w:sz="4" w:space="0" w:color="auto"/>
            </w:tcBorders>
          </w:tcPr>
          <w:p w:rsidR="00086E6A" w:rsidRPr="00073C62" w:rsidRDefault="00086E6A" w:rsidP="00142245">
            <w:pPr>
              <w:tabs>
                <w:tab w:val="left" w:pos="2765"/>
              </w:tabs>
              <w:jc w:val="center"/>
              <w:rPr>
                <w:color w:val="006600"/>
                <w:szCs w:val="28"/>
              </w:rPr>
            </w:pPr>
          </w:p>
        </w:tc>
        <w:tc>
          <w:tcPr>
            <w:tcW w:w="1814" w:type="dxa"/>
          </w:tcPr>
          <w:p w:rsidR="00086E6A" w:rsidRPr="00073C62" w:rsidRDefault="00086E6A" w:rsidP="00142245">
            <w:pPr>
              <w:tabs>
                <w:tab w:val="left" w:pos="2765"/>
              </w:tabs>
              <w:jc w:val="center"/>
              <w:rPr>
                <w:color w:val="006600"/>
                <w:szCs w:val="28"/>
              </w:rPr>
            </w:pPr>
          </w:p>
        </w:tc>
        <w:tc>
          <w:tcPr>
            <w:tcW w:w="1815" w:type="dxa"/>
          </w:tcPr>
          <w:p w:rsidR="00086E6A" w:rsidRPr="00073C62" w:rsidRDefault="00086E6A" w:rsidP="00142245">
            <w:pPr>
              <w:tabs>
                <w:tab w:val="left" w:pos="2765"/>
              </w:tabs>
              <w:jc w:val="center"/>
              <w:rPr>
                <w:color w:val="006600"/>
                <w:szCs w:val="28"/>
              </w:rPr>
            </w:pPr>
          </w:p>
        </w:tc>
        <w:tc>
          <w:tcPr>
            <w:tcW w:w="2070" w:type="dxa"/>
          </w:tcPr>
          <w:p w:rsidR="00086E6A" w:rsidRPr="00073C62" w:rsidRDefault="00086E6A" w:rsidP="00142245">
            <w:pPr>
              <w:tabs>
                <w:tab w:val="left" w:pos="2765"/>
              </w:tabs>
              <w:jc w:val="right"/>
              <w:rPr>
                <w:color w:val="006600"/>
                <w:szCs w:val="28"/>
              </w:rPr>
            </w:pPr>
            <w:r w:rsidRPr="001C7775">
              <w:rPr>
                <w:szCs w:val="28"/>
              </w:rPr>
              <w:t>№</w:t>
            </w:r>
          </w:p>
        </w:tc>
        <w:tc>
          <w:tcPr>
            <w:tcW w:w="2126" w:type="dxa"/>
            <w:tcBorders>
              <w:bottom w:val="single" w:sz="4" w:space="0" w:color="auto"/>
            </w:tcBorders>
          </w:tcPr>
          <w:p w:rsidR="00086E6A" w:rsidRPr="00073C62" w:rsidRDefault="00086E6A" w:rsidP="00142245">
            <w:pPr>
              <w:tabs>
                <w:tab w:val="left" w:pos="2765"/>
              </w:tabs>
              <w:jc w:val="center"/>
              <w:rPr>
                <w:color w:val="006600"/>
                <w:szCs w:val="28"/>
              </w:rPr>
            </w:pPr>
          </w:p>
        </w:tc>
      </w:tr>
      <w:tr w:rsidR="00086E6A" w:rsidRPr="00073C62" w:rsidTr="009F3361">
        <w:tblPrEx>
          <w:tblCellMar>
            <w:left w:w="70" w:type="dxa"/>
            <w:right w:w="70" w:type="dxa"/>
          </w:tblCellMar>
        </w:tblPrEx>
        <w:tc>
          <w:tcPr>
            <w:tcW w:w="9639" w:type="dxa"/>
            <w:gridSpan w:val="5"/>
          </w:tcPr>
          <w:p w:rsidR="00086E6A" w:rsidRPr="001C7775" w:rsidRDefault="00086E6A" w:rsidP="00142245">
            <w:pPr>
              <w:tabs>
                <w:tab w:val="left" w:pos="2765"/>
              </w:tabs>
              <w:jc w:val="center"/>
              <w:rPr>
                <w:szCs w:val="28"/>
              </w:rPr>
            </w:pPr>
            <w:r w:rsidRPr="001C7775">
              <w:rPr>
                <w:szCs w:val="28"/>
              </w:rPr>
              <w:t xml:space="preserve">г. Киров </w:t>
            </w:r>
          </w:p>
        </w:tc>
      </w:tr>
    </w:tbl>
    <w:p w:rsidR="00D42BD1" w:rsidRDefault="00D42BD1" w:rsidP="00704F8D">
      <w:pPr>
        <w:spacing w:before="480"/>
        <w:ind w:firstLine="540"/>
        <w:jc w:val="center"/>
        <w:rPr>
          <w:b/>
          <w:bCs/>
          <w:szCs w:val="28"/>
        </w:rPr>
      </w:pPr>
      <w:r>
        <w:rPr>
          <w:b/>
          <w:bCs/>
          <w:color w:val="000000"/>
          <w:szCs w:val="28"/>
        </w:rPr>
        <w:t xml:space="preserve">О </w:t>
      </w:r>
      <w:r w:rsidR="00465484">
        <w:rPr>
          <w:b/>
          <w:bCs/>
          <w:color w:val="000000"/>
          <w:szCs w:val="28"/>
        </w:rPr>
        <w:t xml:space="preserve">внесении изменений в распоряжение министерства сельского хозяйства и продовольствия Кировской области </w:t>
      </w:r>
      <w:r w:rsidR="00D97461" w:rsidRPr="00D97461">
        <w:rPr>
          <w:b/>
          <w:bCs/>
          <w:color w:val="000000"/>
          <w:szCs w:val="28"/>
        </w:rPr>
        <w:t xml:space="preserve">от 05.02.2019 </w:t>
      </w:r>
      <w:r w:rsidR="00D97461">
        <w:rPr>
          <w:b/>
          <w:bCs/>
          <w:color w:val="000000"/>
          <w:szCs w:val="28"/>
        </w:rPr>
        <w:t>№</w:t>
      </w:r>
      <w:r w:rsidR="00D97461" w:rsidRPr="00D97461">
        <w:rPr>
          <w:b/>
          <w:bCs/>
          <w:color w:val="000000"/>
          <w:szCs w:val="28"/>
        </w:rPr>
        <w:t xml:space="preserve"> 12</w:t>
      </w:r>
      <w:r w:rsidR="00704F8D">
        <w:rPr>
          <w:b/>
          <w:bCs/>
          <w:color w:val="000000"/>
          <w:szCs w:val="28"/>
        </w:rPr>
        <w:t xml:space="preserve"> </w:t>
      </w:r>
      <w:r w:rsidR="00704F8D">
        <w:rPr>
          <w:b/>
          <w:bCs/>
          <w:color w:val="000000"/>
          <w:szCs w:val="28"/>
        </w:rPr>
        <w:br/>
        <w:t>«</w:t>
      </w:r>
      <w:r w:rsidR="00704F8D" w:rsidRPr="00704F8D">
        <w:rPr>
          <w:b/>
          <w:bCs/>
          <w:color w:val="000000"/>
          <w:szCs w:val="28"/>
        </w:rPr>
        <w:t>О представлении</w:t>
      </w:r>
      <w:r w:rsidR="00704F8D">
        <w:rPr>
          <w:b/>
          <w:bCs/>
          <w:color w:val="000000"/>
          <w:szCs w:val="28"/>
        </w:rPr>
        <w:t xml:space="preserve"> </w:t>
      </w:r>
      <w:r w:rsidR="00704F8D" w:rsidRPr="00704F8D">
        <w:rPr>
          <w:b/>
          <w:bCs/>
          <w:color w:val="000000"/>
          <w:szCs w:val="28"/>
        </w:rPr>
        <w:t>и рассмотрении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w:t>
      </w:r>
      <w:r w:rsidR="00704F8D">
        <w:rPr>
          <w:b/>
          <w:bCs/>
          <w:color w:val="000000"/>
          <w:szCs w:val="28"/>
        </w:rPr>
        <w:t xml:space="preserve">» и приостановлении действия </w:t>
      </w:r>
      <w:r w:rsidR="002E4FBE">
        <w:rPr>
          <w:b/>
          <w:bCs/>
          <w:color w:val="000000"/>
          <w:szCs w:val="28"/>
        </w:rPr>
        <w:t xml:space="preserve">его </w:t>
      </w:r>
      <w:r w:rsidR="00704F8D">
        <w:rPr>
          <w:b/>
          <w:bCs/>
          <w:color w:val="000000"/>
          <w:szCs w:val="28"/>
        </w:rPr>
        <w:t xml:space="preserve">отдельных </w:t>
      </w:r>
      <w:bookmarkStart w:id="0" w:name="_GoBack"/>
      <w:bookmarkEnd w:id="0"/>
      <w:r w:rsidR="00704F8D">
        <w:rPr>
          <w:b/>
          <w:bCs/>
          <w:color w:val="000000"/>
          <w:szCs w:val="28"/>
        </w:rPr>
        <w:t>положений</w:t>
      </w:r>
    </w:p>
    <w:p w:rsidR="00A07E95" w:rsidRPr="00A07E95" w:rsidRDefault="00A07E95" w:rsidP="00DA797A">
      <w:pPr>
        <w:spacing w:before="480" w:line="360" w:lineRule="auto"/>
        <w:ind w:firstLine="709"/>
        <w:jc w:val="both"/>
        <w:rPr>
          <w:bCs/>
          <w:szCs w:val="28"/>
        </w:rPr>
      </w:pPr>
      <w:r w:rsidRPr="00A07E95">
        <w:rPr>
          <w:bCs/>
          <w:szCs w:val="28"/>
        </w:rPr>
        <w:t>В целях приведения в соответствие с действующим законодательством:</w:t>
      </w:r>
    </w:p>
    <w:p w:rsidR="00A07E95" w:rsidRDefault="00A07E95" w:rsidP="00D0276B">
      <w:pPr>
        <w:pStyle w:val="aa"/>
        <w:numPr>
          <w:ilvl w:val="0"/>
          <w:numId w:val="1"/>
        </w:numPr>
        <w:tabs>
          <w:tab w:val="left" w:pos="1134"/>
        </w:tabs>
        <w:spacing w:line="336" w:lineRule="auto"/>
        <w:ind w:left="0" w:firstLine="709"/>
        <w:jc w:val="both"/>
        <w:rPr>
          <w:bCs/>
          <w:szCs w:val="28"/>
        </w:rPr>
      </w:pPr>
      <w:r w:rsidRPr="00A07E95">
        <w:rPr>
          <w:bCs/>
          <w:szCs w:val="28"/>
        </w:rPr>
        <w:t xml:space="preserve">Внести </w:t>
      </w:r>
      <w:r w:rsidR="00417D6A">
        <w:rPr>
          <w:bCs/>
          <w:szCs w:val="28"/>
        </w:rPr>
        <w:t xml:space="preserve">изменения </w:t>
      </w:r>
      <w:r w:rsidRPr="00A07E95">
        <w:rPr>
          <w:bCs/>
          <w:szCs w:val="28"/>
        </w:rPr>
        <w:t xml:space="preserve">в распоряжение министерства сельского хозяйства </w:t>
      </w:r>
      <w:r w:rsidR="00DA797A">
        <w:rPr>
          <w:bCs/>
          <w:szCs w:val="28"/>
        </w:rPr>
        <w:br/>
      </w:r>
      <w:r w:rsidRPr="00A07E95">
        <w:rPr>
          <w:bCs/>
          <w:szCs w:val="28"/>
        </w:rPr>
        <w:t xml:space="preserve">и продовольствия Кировской области </w:t>
      </w:r>
      <w:r w:rsidR="00D97461" w:rsidRPr="00D97461">
        <w:rPr>
          <w:bCs/>
          <w:szCs w:val="28"/>
        </w:rPr>
        <w:t xml:space="preserve">от 05.02.2019 </w:t>
      </w:r>
      <w:r w:rsidR="00D97461">
        <w:rPr>
          <w:bCs/>
          <w:szCs w:val="28"/>
        </w:rPr>
        <w:t>№</w:t>
      </w:r>
      <w:r w:rsidR="00D97461" w:rsidRPr="00D97461">
        <w:rPr>
          <w:bCs/>
          <w:szCs w:val="28"/>
        </w:rPr>
        <w:t xml:space="preserve"> 12 </w:t>
      </w:r>
      <w:r w:rsidR="00D97461">
        <w:rPr>
          <w:bCs/>
          <w:szCs w:val="28"/>
        </w:rPr>
        <w:t>«</w:t>
      </w:r>
      <w:r w:rsidR="00D97461" w:rsidRPr="00D97461">
        <w:rPr>
          <w:bCs/>
          <w:szCs w:val="28"/>
        </w:rPr>
        <w:t xml:space="preserve">О </w:t>
      </w:r>
      <w:r w:rsidR="00DA797A" w:rsidRPr="00DA797A">
        <w:rPr>
          <w:bCs/>
          <w:szCs w:val="28"/>
        </w:rPr>
        <w:t xml:space="preserve">представлении </w:t>
      </w:r>
      <w:r w:rsidR="00DA797A">
        <w:rPr>
          <w:bCs/>
          <w:szCs w:val="28"/>
        </w:rPr>
        <w:br/>
      </w:r>
      <w:r w:rsidR="00DA797A" w:rsidRPr="00DA797A">
        <w:rPr>
          <w:bCs/>
          <w:szCs w:val="28"/>
        </w:rPr>
        <w:t xml:space="preserve">и рассмотрении документов для подтверждения соблюдения общих условий предоставления из областного бюджета средств государственной поддержки </w:t>
      </w:r>
      <w:r w:rsidR="00DA797A">
        <w:rPr>
          <w:bCs/>
          <w:szCs w:val="28"/>
        </w:rPr>
        <w:br/>
      </w:r>
      <w:r w:rsidR="00DA797A" w:rsidRPr="00DA797A">
        <w:rPr>
          <w:bCs/>
          <w:szCs w:val="28"/>
        </w:rPr>
        <w:t>на развитие сельскохозяйственного производства</w:t>
      </w:r>
      <w:r w:rsidR="00D97461">
        <w:rPr>
          <w:bCs/>
          <w:szCs w:val="28"/>
        </w:rPr>
        <w:t>»</w:t>
      </w:r>
      <w:r w:rsidR="00DA797A">
        <w:rPr>
          <w:bCs/>
          <w:szCs w:val="28"/>
        </w:rPr>
        <w:t>,</w:t>
      </w:r>
      <w:r w:rsidR="00122D6D">
        <w:rPr>
          <w:bCs/>
          <w:szCs w:val="28"/>
        </w:rPr>
        <w:t xml:space="preserve"> </w:t>
      </w:r>
      <w:r w:rsidR="00417D6A">
        <w:rPr>
          <w:bCs/>
          <w:szCs w:val="28"/>
        </w:rPr>
        <w:t xml:space="preserve">утвердив </w:t>
      </w:r>
      <w:r w:rsidRPr="00A07E95">
        <w:rPr>
          <w:bCs/>
          <w:szCs w:val="28"/>
        </w:rPr>
        <w:t>изменения</w:t>
      </w:r>
      <w:r w:rsidR="00417D6A">
        <w:rPr>
          <w:bCs/>
          <w:szCs w:val="28"/>
        </w:rPr>
        <w:t xml:space="preserve"> </w:t>
      </w:r>
      <w:r w:rsidR="00DA797A">
        <w:rPr>
          <w:bCs/>
          <w:szCs w:val="28"/>
        </w:rPr>
        <w:br/>
      </w:r>
      <w:r w:rsidR="00417D6A" w:rsidRPr="00417D6A">
        <w:rPr>
          <w:bCs/>
          <w:szCs w:val="28"/>
        </w:rPr>
        <w:t xml:space="preserve">в Регламенте </w:t>
      </w:r>
      <w:r w:rsidR="00DA797A" w:rsidRPr="00DA797A">
        <w:rPr>
          <w:bCs/>
          <w:szCs w:val="28"/>
        </w:rPr>
        <w:t>представлени</w:t>
      </w:r>
      <w:r w:rsidR="00DA797A">
        <w:rPr>
          <w:bCs/>
          <w:szCs w:val="28"/>
        </w:rPr>
        <w:t>я</w:t>
      </w:r>
      <w:r w:rsidR="00DA797A" w:rsidRPr="00DA797A">
        <w:rPr>
          <w:bCs/>
          <w:szCs w:val="28"/>
        </w:rPr>
        <w:t xml:space="preserve"> и рассмотрени</w:t>
      </w:r>
      <w:r w:rsidR="00DA797A">
        <w:rPr>
          <w:bCs/>
          <w:szCs w:val="28"/>
        </w:rPr>
        <w:t>я</w:t>
      </w:r>
      <w:r w:rsidR="00DA797A" w:rsidRPr="00DA797A">
        <w:rPr>
          <w:bCs/>
          <w:szCs w:val="28"/>
        </w:rPr>
        <w:t xml:space="preserve">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w:t>
      </w:r>
      <w:r w:rsidR="00417D6A" w:rsidRPr="00417D6A">
        <w:rPr>
          <w:bCs/>
          <w:szCs w:val="28"/>
        </w:rPr>
        <w:t xml:space="preserve"> (далее </w:t>
      </w:r>
      <w:r w:rsidR="00DA797A">
        <w:rPr>
          <w:bCs/>
          <w:szCs w:val="28"/>
        </w:rPr>
        <w:t>–</w:t>
      </w:r>
      <w:r w:rsidR="00417D6A" w:rsidRPr="00417D6A">
        <w:rPr>
          <w:bCs/>
          <w:szCs w:val="28"/>
        </w:rPr>
        <w:t xml:space="preserve"> Регламент) согласно приложению</w:t>
      </w:r>
      <w:r w:rsidR="00DA797A">
        <w:rPr>
          <w:bCs/>
          <w:szCs w:val="28"/>
        </w:rPr>
        <w:t>.</w:t>
      </w:r>
    </w:p>
    <w:p w:rsidR="00FD7175" w:rsidRDefault="00FD7175" w:rsidP="00D0276B">
      <w:pPr>
        <w:pStyle w:val="aa"/>
        <w:numPr>
          <w:ilvl w:val="0"/>
          <w:numId w:val="1"/>
        </w:numPr>
        <w:tabs>
          <w:tab w:val="left" w:pos="1134"/>
        </w:tabs>
        <w:spacing w:line="336" w:lineRule="auto"/>
        <w:ind w:left="0" w:firstLine="709"/>
        <w:jc w:val="both"/>
        <w:rPr>
          <w:bCs/>
          <w:szCs w:val="28"/>
        </w:rPr>
      </w:pPr>
      <w:r w:rsidRPr="00FD7175">
        <w:rPr>
          <w:bCs/>
          <w:szCs w:val="28"/>
        </w:rPr>
        <w:t>Приостановить до 31.12.202</w:t>
      </w:r>
      <w:r>
        <w:rPr>
          <w:bCs/>
          <w:szCs w:val="28"/>
        </w:rPr>
        <w:t>3</w:t>
      </w:r>
      <w:r w:rsidRPr="00FD7175">
        <w:rPr>
          <w:bCs/>
          <w:szCs w:val="28"/>
        </w:rPr>
        <w:t xml:space="preserve"> действие подпунктов 2.1.3.6 и 2.1.3.7 пункта 2, подпунктов 3.1.3 и 3.1.4 пункта 3 Регламента.</w:t>
      </w:r>
    </w:p>
    <w:p w:rsidR="00D519B2" w:rsidRPr="00F94526" w:rsidRDefault="00D519B2" w:rsidP="00D0276B">
      <w:pPr>
        <w:pStyle w:val="aa"/>
        <w:numPr>
          <w:ilvl w:val="0"/>
          <w:numId w:val="1"/>
        </w:numPr>
        <w:tabs>
          <w:tab w:val="left" w:pos="1134"/>
          <w:tab w:val="left" w:pos="1560"/>
        </w:tabs>
        <w:spacing w:line="336" w:lineRule="auto"/>
        <w:ind w:left="0" w:firstLine="709"/>
        <w:jc w:val="both"/>
        <w:rPr>
          <w:szCs w:val="28"/>
        </w:rPr>
      </w:pPr>
      <w:r w:rsidRPr="00F94526">
        <w:rPr>
          <w:szCs w:val="28"/>
        </w:rPr>
        <w:t>Настоящее распоряжение вступает в силу через десять дней после его официального опубликования</w:t>
      </w:r>
      <w:r w:rsidR="00D0276B">
        <w:rPr>
          <w:szCs w:val="28"/>
        </w:rPr>
        <w:t xml:space="preserve"> </w:t>
      </w:r>
      <w:r w:rsidR="00D0276B" w:rsidRPr="00D0276B">
        <w:rPr>
          <w:szCs w:val="28"/>
        </w:rPr>
        <w:t>и распространяется на правоотношения, возникшие с 01.0</w:t>
      </w:r>
      <w:r w:rsidR="00D0276B">
        <w:rPr>
          <w:szCs w:val="28"/>
        </w:rPr>
        <w:t>1</w:t>
      </w:r>
      <w:r w:rsidR="00D0276B" w:rsidRPr="00D0276B">
        <w:rPr>
          <w:szCs w:val="28"/>
        </w:rPr>
        <w:t>.202</w:t>
      </w:r>
      <w:r w:rsidR="00D0276B">
        <w:rPr>
          <w:szCs w:val="28"/>
        </w:rPr>
        <w:t>3</w:t>
      </w:r>
      <w:r w:rsidRPr="00F94526">
        <w:rPr>
          <w:szCs w:val="28"/>
        </w:rPr>
        <w:t>.</w:t>
      </w:r>
    </w:p>
    <w:p w:rsidR="00DA797A" w:rsidRDefault="00DA797A" w:rsidP="00DA797A">
      <w:pPr>
        <w:spacing w:before="720"/>
        <w:jc w:val="both"/>
        <w:rPr>
          <w:bCs/>
          <w:szCs w:val="28"/>
        </w:rPr>
      </w:pPr>
      <w:r>
        <w:rPr>
          <w:bCs/>
          <w:szCs w:val="28"/>
        </w:rPr>
        <w:t>Министр сельского хозяйства</w:t>
      </w:r>
    </w:p>
    <w:p w:rsidR="00DA797A" w:rsidRPr="00DA797A" w:rsidRDefault="00DA797A" w:rsidP="00DA797A">
      <w:pPr>
        <w:tabs>
          <w:tab w:val="right" w:pos="1134"/>
          <w:tab w:val="right" w:pos="9638"/>
        </w:tabs>
        <w:jc w:val="both"/>
        <w:rPr>
          <w:bCs/>
          <w:szCs w:val="28"/>
        </w:rPr>
      </w:pPr>
      <w:r>
        <w:rPr>
          <w:bCs/>
          <w:szCs w:val="28"/>
        </w:rPr>
        <w:t>и продовольствия Кировской области</w:t>
      </w:r>
      <w:r>
        <w:rPr>
          <w:bCs/>
          <w:szCs w:val="28"/>
        </w:rPr>
        <w:tab/>
        <w:t>Е.А. Софронов</w:t>
      </w:r>
    </w:p>
    <w:p w:rsidR="00DA797A" w:rsidRDefault="00DA797A">
      <w:pPr>
        <w:spacing w:after="200" w:line="276" w:lineRule="auto"/>
        <w:rPr>
          <w:bCs/>
          <w:szCs w:val="28"/>
        </w:rPr>
      </w:pPr>
      <w:r>
        <w:rPr>
          <w:bCs/>
          <w:szCs w:val="28"/>
        </w:rPr>
        <w:br w:type="page"/>
      </w:r>
    </w:p>
    <w:p w:rsidR="00317C31" w:rsidRPr="00265FDB" w:rsidRDefault="00317C31" w:rsidP="00317C31">
      <w:pPr>
        <w:tabs>
          <w:tab w:val="left" w:pos="8080"/>
          <w:tab w:val="right" w:pos="9639"/>
        </w:tabs>
        <w:ind w:left="5670"/>
        <w:rPr>
          <w:szCs w:val="28"/>
        </w:rPr>
      </w:pPr>
      <w:r>
        <w:rPr>
          <w:szCs w:val="28"/>
        </w:rPr>
        <w:lastRenderedPageBreak/>
        <w:t>Приложение</w:t>
      </w:r>
    </w:p>
    <w:p w:rsidR="00317C31" w:rsidRPr="00265FDB" w:rsidRDefault="00317C31" w:rsidP="00317C31">
      <w:pPr>
        <w:tabs>
          <w:tab w:val="left" w:pos="8080"/>
          <w:tab w:val="right" w:pos="9639"/>
        </w:tabs>
        <w:ind w:left="5670"/>
        <w:rPr>
          <w:szCs w:val="28"/>
        </w:rPr>
      </w:pPr>
    </w:p>
    <w:p w:rsidR="00317C31" w:rsidRDefault="00317C31" w:rsidP="00317C31">
      <w:pPr>
        <w:tabs>
          <w:tab w:val="left" w:pos="8080"/>
          <w:tab w:val="right" w:pos="9639"/>
        </w:tabs>
        <w:ind w:left="5670"/>
        <w:rPr>
          <w:szCs w:val="28"/>
        </w:rPr>
      </w:pPr>
      <w:r w:rsidRPr="00265FDB">
        <w:rPr>
          <w:szCs w:val="28"/>
        </w:rPr>
        <w:t>УТВЕРЖДЕНЫ</w:t>
      </w:r>
    </w:p>
    <w:p w:rsidR="00317C31" w:rsidRPr="00265FDB" w:rsidRDefault="00317C31" w:rsidP="00317C31">
      <w:pPr>
        <w:tabs>
          <w:tab w:val="left" w:pos="8080"/>
          <w:tab w:val="right" w:pos="9639"/>
        </w:tabs>
        <w:ind w:left="5670"/>
        <w:rPr>
          <w:szCs w:val="28"/>
        </w:rPr>
      </w:pPr>
    </w:p>
    <w:p w:rsidR="00317C31" w:rsidRDefault="00317C31" w:rsidP="00317C31">
      <w:pPr>
        <w:tabs>
          <w:tab w:val="left" w:pos="8080"/>
          <w:tab w:val="left" w:pos="9498"/>
          <w:tab w:val="right" w:pos="9639"/>
        </w:tabs>
        <w:ind w:left="5670" w:right="-142"/>
        <w:rPr>
          <w:szCs w:val="28"/>
        </w:rPr>
      </w:pPr>
      <w:r>
        <w:rPr>
          <w:szCs w:val="28"/>
        </w:rPr>
        <w:t>распоряж</w:t>
      </w:r>
      <w:r w:rsidRPr="00265FDB">
        <w:rPr>
          <w:szCs w:val="28"/>
        </w:rPr>
        <w:t>ением</w:t>
      </w:r>
    </w:p>
    <w:p w:rsidR="00317C31" w:rsidRPr="00265FDB" w:rsidRDefault="00317C31" w:rsidP="00317C31">
      <w:pPr>
        <w:tabs>
          <w:tab w:val="left" w:pos="8080"/>
          <w:tab w:val="left" w:pos="9498"/>
          <w:tab w:val="right" w:pos="9639"/>
        </w:tabs>
        <w:ind w:left="5670" w:right="-142"/>
        <w:rPr>
          <w:szCs w:val="28"/>
        </w:rPr>
      </w:pPr>
      <w:r w:rsidRPr="00A07E95">
        <w:rPr>
          <w:bCs/>
          <w:szCs w:val="28"/>
        </w:rPr>
        <w:t>м</w:t>
      </w:r>
      <w:r>
        <w:rPr>
          <w:bCs/>
          <w:szCs w:val="28"/>
        </w:rPr>
        <w:t xml:space="preserve">инистерства сельского хозяйства </w:t>
      </w:r>
      <w:r w:rsidRPr="00A07E95">
        <w:rPr>
          <w:bCs/>
          <w:szCs w:val="28"/>
        </w:rPr>
        <w:t>и продовольствия</w:t>
      </w:r>
    </w:p>
    <w:p w:rsidR="00317C31" w:rsidRPr="00265FDB" w:rsidRDefault="00317C31" w:rsidP="00317C31">
      <w:pPr>
        <w:tabs>
          <w:tab w:val="left" w:pos="8080"/>
          <w:tab w:val="right" w:pos="9639"/>
        </w:tabs>
        <w:ind w:left="5670"/>
        <w:rPr>
          <w:szCs w:val="28"/>
        </w:rPr>
      </w:pPr>
      <w:r w:rsidRPr="00265FDB">
        <w:rPr>
          <w:szCs w:val="28"/>
        </w:rPr>
        <w:t xml:space="preserve">Кировской области </w:t>
      </w:r>
    </w:p>
    <w:p w:rsidR="00317C31" w:rsidRDefault="00317C31" w:rsidP="00317C31">
      <w:pPr>
        <w:tabs>
          <w:tab w:val="left" w:pos="8080"/>
          <w:tab w:val="right" w:pos="9639"/>
        </w:tabs>
        <w:spacing w:after="720"/>
        <w:ind w:left="5670"/>
        <w:rPr>
          <w:b/>
          <w:szCs w:val="28"/>
        </w:rPr>
      </w:pPr>
      <w:r w:rsidRPr="00265FDB">
        <w:rPr>
          <w:szCs w:val="28"/>
        </w:rPr>
        <w:t xml:space="preserve">от </w:t>
      </w:r>
      <w:r>
        <w:rPr>
          <w:szCs w:val="28"/>
        </w:rPr>
        <w:t>______________</w:t>
      </w:r>
      <w:r w:rsidRPr="00265FDB">
        <w:rPr>
          <w:szCs w:val="28"/>
        </w:rPr>
        <w:t xml:space="preserve"> №</w:t>
      </w:r>
      <w:r>
        <w:rPr>
          <w:szCs w:val="28"/>
        </w:rPr>
        <w:t xml:space="preserve"> _____</w:t>
      </w:r>
    </w:p>
    <w:p w:rsidR="00317C31" w:rsidRDefault="00317C31" w:rsidP="00317C31">
      <w:pPr>
        <w:tabs>
          <w:tab w:val="left" w:pos="8080"/>
          <w:tab w:val="right" w:pos="8931"/>
        </w:tabs>
        <w:ind w:left="709" w:right="708"/>
        <w:jc w:val="center"/>
        <w:rPr>
          <w:b/>
          <w:szCs w:val="28"/>
        </w:rPr>
      </w:pPr>
      <w:r w:rsidRPr="00265FDB">
        <w:rPr>
          <w:b/>
          <w:szCs w:val="28"/>
        </w:rPr>
        <w:t>ИЗМЕНЕНИЯ</w:t>
      </w:r>
    </w:p>
    <w:p w:rsidR="00317C31" w:rsidRPr="00B10A02" w:rsidRDefault="00317C31" w:rsidP="00317C31">
      <w:pPr>
        <w:tabs>
          <w:tab w:val="left" w:pos="8080"/>
          <w:tab w:val="right" w:pos="8931"/>
        </w:tabs>
        <w:ind w:left="709" w:right="708"/>
        <w:jc w:val="center"/>
        <w:rPr>
          <w:b/>
          <w:szCs w:val="28"/>
        </w:rPr>
      </w:pPr>
      <w:r>
        <w:rPr>
          <w:b/>
          <w:szCs w:val="28"/>
        </w:rPr>
        <w:t xml:space="preserve">в Регламенте </w:t>
      </w:r>
      <w:r w:rsidRPr="00317C31">
        <w:rPr>
          <w:b/>
          <w:bCs/>
          <w:szCs w:val="28"/>
        </w:rPr>
        <w:t xml:space="preserve">представления и рассмотрения документов </w:t>
      </w:r>
      <w:r>
        <w:rPr>
          <w:b/>
          <w:bCs/>
          <w:szCs w:val="28"/>
        </w:rPr>
        <w:br/>
      </w:r>
      <w:r w:rsidRPr="00317C31">
        <w:rPr>
          <w:b/>
          <w:bCs/>
          <w:szCs w:val="28"/>
        </w:rPr>
        <w:t xml:space="preserve">для подтверждения соблюдения общих условий предоставления из областного бюджета средств государственной поддержки </w:t>
      </w:r>
      <w:r>
        <w:rPr>
          <w:b/>
          <w:bCs/>
          <w:szCs w:val="28"/>
        </w:rPr>
        <w:br/>
      </w:r>
      <w:r w:rsidRPr="00317C31">
        <w:rPr>
          <w:b/>
          <w:bCs/>
          <w:szCs w:val="28"/>
        </w:rPr>
        <w:t xml:space="preserve">на развитие сельскохозяйственного производства </w:t>
      </w:r>
    </w:p>
    <w:p w:rsidR="00203993" w:rsidRDefault="00203993" w:rsidP="002C0758">
      <w:pPr>
        <w:pStyle w:val="aa"/>
        <w:numPr>
          <w:ilvl w:val="0"/>
          <w:numId w:val="19"/>
        </w:numPr>
        <w:tabs>
          <w:tab w:val="left" w:pos="1276"/>
        </w:tabs>
        <w:spacing w:before="480" w:line="336" w:lineRule="auto"/>
        <w:ind w:left="0" w:firstLine="709"/>
        <w:jc w:val="both"/>
        <w:rPr>
          <w:bCs/>
          <w:szCs w:val="28"/>
        </w:rPr>
      </w:pPr>
      <w:r>
        <w:rPr>
          <w:bCs/>
          <w:szCs w:val="28"/>
        </w:rPr>
        <w:t>В пункте 2:</w:t>
      </w:r>
    </w:p>
    <w:p w:rsidR="00755149" w:rsidRDefault="00755149" w:rsidP="002C0758">
      <w:pPr>
        <w:pStyle w:val="aa"/>
        <w:numPr>
          <w:ilvl w:val="1"/>
          <w:numId w:val="19"/>
        </w:numPr>
        <w:tabs>
          <w:tab w:val="left" w:pos="1418"/>
          <w:tab w:val="left" w:pos="1560"/>
        </w:tabs>
        <w:spacing w:line="336" w:lineRule="auto"/>
        <w:ind w:left="0" w:firstLine="709"/>
        <w:jc w:val="both"/>
        <w:rPr>
          <w:bCs/>
          <w:szCs w:val="28"/>
        </w:rPr>
      </w:pPr>
      <w:r>
        <w:rPr>
          <w:bCs/>
          <w:szCs w:val="28"/>
        </w:rPr>
        <w:t>В подпункте 2.1:</w:t>
      </w:r>
    </w:p>
    <w:p w:rsidR="00203993" w:rsidRDefault="00203993" w:rsidP="00755149">
      <w:pPr>
        <w:pStyle w:val="aa"/>
        <w:numPr>
          <w:ilvl w:val="2"/>
          <w:numId w:val="19"/>
        </w:numPr>
        <w:tabs>
          <w:tab w:val="left" w:pos="1418"/>
          <w:tab w:val="left" w:pos="1560"/>
        </w:tabs>
        <w:spacing w:line="336" w:lineRule="auto"/>
        <w:jc w:val="both"/>
        <w:rPr>
          <w:bCs/>
          <w:szCs w:val="28"/>
        </w:rPr>
      </w:pPr>
      <w:r>
        <w:rPr>
          <w:bCs/>
          <w:szCs w:val="28"/>
        </w:rPr>
        <w:t>Подпункт 2.1.1 исключить.</w:t>
      </w:r>
    </w:p>
    <w:p w:rsidR="00203993" w:rsidRDefault="00203993" w:rsidP="00755149">
      <w:pPr>
        <w:pStyle w:val="aa"/>
        <w:numPr>
          <w:ilvl w:val="2"/>
          <w:numId w:val="19"/>
        </w:numPr>
        <w:tabs>
          <w:tab w:val="left" w:pos="1418"/>
        </w:tabs>
        <w:spacing w:line="336" w:lineRule="auto"/>
        <w:jc w:val="both"/>
        <w:rPr>
          <w:bCs/>
          <w:szCs w:val="28"/>
        </w:rPr>
      </w:pPr>
      <w:r>
        <w:rPr>
          <w:bCs/>
          <w:szCs w:val="28"/>
        </w:rPr>
        <w:t xml:space="preserve">Подпункт 2.1.2 изложить в </w:t>
      </w:r>
      <w:r w:rsidR="006E208E">
        <w:rPr>
          <w:bCs/>
          <w:szCs w:val="28"/>
        </w:rPr>
        <w:t>следующей</w:t>
      </w:r>
      <w:r>
        <w:rPr>
          <w:bCs/>
          <w:szCs w:val="28"/>
        </w:rPr>
        <w:t xml:space="preserve"> редакции:</w:t>
      </w:r>
    </w:p>
    <w:p w:rsidR="00203993" w:rsidRDefault="00203993" w:rsidP="002C0758">
      <w:pPr>
        <w:tabs>
          <w:tab w:val="left" w:pos="1418"/>
        </w:tabs>
        <w:spacing w:line="336" w:lineRule="auto"/>
        <w:ind w:firstLine="709"/>
        <w:jc w:val="both"/>
        <w:rPr>
          <w:bCs/>
          <w:szCs w:val="28"/>
        </w:rPr>
      </w:pPr>
      <w:r>
        <w:rPr>
          <w:bCs/>
          <w:szCs w:val="28"/>
        </w:rPr>
        <w:t xml:space="preserve">«2.1.2. </w:t>
      </w:r>
      <w:r w:rsidRPr="00203993">
        <w:rPr>
          <w:bCs/>
          <w:szCs w:val="28"/>
        </w:rPr>
        <w:t>Относящийся к категориям, указанным в подпунктах 1.1 и 1.3 настоящего Регламента, должен осуществлять деятельность на территории Кировской области</w:t>
      </w:r>
      <w:r>
        <w:rPr>
          <w:bCs/>
          <w:szCs w:val="28"/>
        </w:rPr>
        <w:t>».</w:t>
      </w:r>
    </w:p>
    <w:p w:rsidR="00746876" w:rsidRPr="002C0758" w:rsidRDefault="00BE5A66" w:rsidP="002C0758">
      <w:pPr>
        <w:pStyle w:val="aa"/>
        <w:numPr>
          <w:ilvl w:val="1"/>
          <w:numId w:val="19"/>
        </w:numPr>
        <w:tabs>
          <w:tab w:val="left" w:pos="1418"/>
        </w:tabs>
        <w:spacing w:line="336" w:lineRule="auto"/>
        <w:ind w:left="0" w:firstLine="709"/>
        <w:jc w:val="both"/>
        <w:rPr>
          <w:bCs/>
          <w:szCs w:val="28"/>
        </w:rPr>
      </w:pPr>
      <w:r w:rsidRPr="002C0758">
        <w:rPr>
          <w:bCs/>
          <w:szCs w:val="28"/>
        </w:rPr>
        <w:t>П</w:t>
      </w:r>
      <w:r w:rsidR="00746876" w:rsidRPr="002C0758">
        <w:rPr>
          <w:bCs/>
          <w:szCs w:val="28"/>
        </w:rPr>
        <w:t>одпункт 2.4 дополнить подпунктом 2.4.3 следующего содержания</w:t>
      </w:r>
      <w:r w:rsidR="004C3EDC" w:rsidRPr="002C0758">
        <w:rPr>
          <w:bCs/>
          <w:szCs w:val="28"/>
        </w:rPr>
        <w:t>:</w:t>
      </w:r>
    </w:p>
    <w:p w:rsidR="004C3EDC" w:rsidRPr="00BB66C0" w:rsidRDefault="00BE5A66" w:rsidP="002C0758">
      <w:pPr>
        <w:pStyle w:val="aa"/>
        <w:tabs>
          <w:tab w:val="left" w:pos="1843"/>
        </w:tabs>
        <w:spacing w:line="336" w:lineRule="auto"/>
        <w:ind w:left="0" w:firstLine="709"/>
        <w:jc w:val="both"/>
        <w:rPr>
          <w:bCs/>
          <w:szCs w:val="28"/>
        </w:rPr>
      </w:pPr>
      <w:r>
        <w:rPr>
          <w:bCs/>
          <w:szCs w:val="28"/>
        </w:rPr>
        <w:t>«2.4.3.</w:t>
      </w:r>
      <w:r>
        <w:rPr>
          <w:bCs/>
          <w:szCs w:val="28"/>
        </w:rPr>
        <w:tab/>
      </w:r>
      <w:r w:rsidR="004C3EDC" w:rsidRPr="00BB66C0">
        <w:rPr>
          <w:bCs/>
          <w:szCs w:val="28"/>
        </w:rPr>
        <w:t xml:space="preserve">Сельскохозяйственный потребительский кооператив (перерабатывающий, сбытовой (торговый), обслуживающий, снабженческий), </w:t>
      </w:r>
      <w:r w:rsidR="00864C46" w:rsidRPr="00BB66C0">
        <w:rPr>
          <w:bCs/>
          <w:szCs w:val="28"/>
        </w:rPr>
        <w:t>создан</w:t>
      </w:r>
      <w:r w:rsidR="00864C46">
        <w:rPr>
          <w:bCs/>
          <w:szCs w:val="28"/>
        </w:rPr>
        <w:t>ный</w:t>
      </w:r>
      <w:r w:rsidR="004C3EDC" w:rsidRPr="00BB66C0">
        <w:rPr>
          <w:bCs/>
          <w:szCs w:val="28"/>
        </w:rPr>
        <w:t xml:space="preserve"> в соответствии с Федеральным законом от 08.12.1995 № 193-ФЗ </w:t>
      </w:r>
      <w:r w:rsidR="00462C66" w:rsidRPr="00BB66C0">
        <w:rPr>
          <w:bCs/>
          <w:szCs w:val="28"/>
        </w:rPr>
        <w:br/>
      </w:r>
      <w:r w:rsidR="004C3EDC" w:rsidRPr="00BB66C0">
        <w:rPr>
          <w:bCs/>
          <w:szCs w:val="28"/>
        </w:rPr>
        <w:t>«О сельскохозяйственной кооперации»:</w:t>
      </w:r>
    </w:p>
    <w:p w:rsidR="004C3EDC" w:rsidRPr="00864C46" w:rsidRDefault="00C1342E" w:rsidP="002C0758">
      <w:pPr>
        <w:pStyle w:val="aa"/>
        <w:tabs>
          <w:tab w:val="left" w:pos="1843"/>
        </w:tabs>
        <w:spacing w:line="336" w:lineRule="auto"/>
        <w:ind w:left="0" w:firstLine="709"/>
        <w:jc w:val="both"/>
        <w:rPr>
          <w:bCs/>
          <w:szCs w:val="28"/>
        </w:rPr>
      </w:pPr>
      <w:r>
        <w:rPr>
          <w:bCs/>
          <w:szCs w:val="28"/>
        </w:rPr>
        <w:t>2.4.3.1.</w:t>
      </w:r>
      <w:r>
        <w:rPr>
          <w:bCs/>
          <w:szCs w:val="28"/>
        </w:rPr>
        <w:tab/>
      </w:r>
      <w:r w:rsidR="00864C46">
        <w:rPr>
          <w:bCs/>
          <w:szCs w:val="28"/>
        </w:rPr>
        <w:t>С</w:t>
      </w:r>
      <w:r w:rsidR="004C3EDC" w:rsidRPr="004C3EDC">
        <w:rPr>
          <w:bCs/>
          <w:szCs w:val="28"/>
        </w:rPr>
        <w:t xml:space="preserve">ельскохозяйственными товаропроизводителями и (или) ведущими личное подсобное хозяйство гражданами при условии их обязательного участия в хозяйственной деятельности потребительского </w:t>
      </w:r>
      <w:r w:rsidR="004C3EDC" w:rsidRPr="00864C46">
        <w:rPr>
          <w:bCs/>
          <w:szCs w:val="28"/>
        </w:rPr>
        <w:t>кооператива.</w:t>
      </w:r>
    </w:p>
    <w:p w:rsidR="004C3EDC" w:rsidRDefault="004C3EDC" w:rsidP="002C0758">
      <w:pPr>
        <w:pStyle w:val="aa"/>
        <w:tabs>
          <w:tab w:val="left" w:pos="1843"/>
        </w:tabs>
        <w:spacing w:line="336" w:lineRule="auto"/>
        <w:ind w:left="0" w:firstLine="709"/>
        <w:jc w:val="both"/>
        <w:rPr>
          <w:bCs/>
          <w:szCs w:val="28"/>
        </w:rPr>
      </w:pPr>
      <w:r w:rsidRPr="00864C46">
        <w:rPr>
          <w:bCs/>
          <w:szCs w:val="28"/>
        </w:rPr>
        <w:t xml:space="preserve">2.4.3.2. </w:t>
      </w:r>
      <w:r w:rsidR="00C1342E" w:rsidRPr="00864C46">
        <w:rPr>
          <w:bCs/>
          <w:szCs w:val="28"/>
        </w:rPr>
        <w:tab/>
      </w:r>
      <w:r w:rsidR="00864C46" w:rsidRPr="00864C46">
        <w:rPr>
          <w:bCs/>
          <w:szCs w:val="28"/>
        </w:rPr>
        <w:t>Н</w:t>
      </w:r>
      <w:r w:rsidR="00462C66" w:rsidRPr="00864C46">
        <w:rPr>
          <w:bCs/>
          <w:szCs w:val="28"/>
        </w:rPr>
        <w:t xml:space="preserve">е менее </w:t>
      </w:r>
      <w:r w:rsidR="00864C46" w:rsidRPr="00864C46">
        <w:rPr>
          <w:bCs/>
          <w:szCs w:val="28"/>
        </w:rPr>
        <w:t xml:space="preserve">чем </w:t>
      </w:r>
      <w:r w:rsidR="00462C66" w:rsidRPr="00864C46">
        <w:rPr>
          <w:bCs/>
          <w:szCs w:val="28"/>
        </w:rPr>
        <w:t>дву</w:t>
      </w:r>
      <w:r w:rsidR="00864C46" w:rsidRPr="00864C46">
        <w:rPr>
          <w:bCs/>
          <w:szCs w:val="28"/>
        </w:rPr>
        <w:t>мя</w:t>
      </w:r>
      <w:r w:rsidR="00462C66" w:rsidRPr="00864C46">
        <w:rPr>
          <w:bCs/>
          <w:szCs w:val="28"/>
        </w:rPr>
        <w:t xml:space="preserve"> </w:t>
      </w:r>
      <w:r w:rsidR="00864C46" w:rsidRPr="00864C46">
        <w:rPr>
          <w:bCs/>
          <w:szCs w:val="28"/>
        </w:rPr>
        <w:t>юридическими лицами или не менее чем тремя гражданами</w:t>
      </w:r>
      <w:r w:rsidR="00462C66" w:rsidRPr="00864C46">
        <w:rPr>
          <w:bCs/>
          <w:szCs w:val="28"/>
        </w:rPr>
        <w:t>.</w:t>
      </w:r>
    </w:p>
    <w:p w:rsidR="00B83339" w:rsidRDefault="00B83339" w:rsidP="002C0758">
      <w:pPr>
        <w:pStyle w:val="aa"/>
        <w:tabs>
          <w:tab w:val="left" w:pos="1843"/>
        </w:tabs>
        <w:spacing w:line="336" w:lineRule="auto"/>
        <w:ind w:left="0" w:firstLine="709"/>
        <w:jc w:val="both"/>
        <w:rPr>
          <w:bCs/>
          <w:szCs w:val="28"/>
        </w:rPr>
      </w:pPr>
      <w:r>
        <w:rPr>
          <w:bCs/>
          <w:szCs w:val="28"/>
        </w:rPr>
        <w:lastRenderedPageBreak/>
        <w:t xml:space="preserve">2.4.3.3. </w:t>
      </w:r>
      <w:r>
        <w:rPr>
          <w:bCs/>
          <w:szCs w:val="28"/>
        </w:rPr>
        <w:tab/>
      </w:r>
      <w:r w:rsidRPr="00B83339">
        <w:rPr>
          <w:bCs/>
          <w:szCs w:val="28"/>
        </w:rPr>
        <w:t xml:space="preserve">В наименовании которого присутствует указание на основную цель его деятельности, а также слова </w:t>
      </w:r>
      <w:r>
        <w:rPr>
          <w:bCs/>
          <w:szCs w:val="28"/>
        </w:rPr>
        <w:t>«</w:t>
      </w:r>
      <w:r w:rsidRPr="00B83339">
        <w:rPr>
          <w:bCs/>
          <w:szCs w:val="28"/>
        </w:rPr>
        <w:t>сельскохозяйственный потребительский кооператив</w:t>
      </w:r>
      <w:r>
        <w:rPr>
          <w:bCs/>
          <w:szCs w:val="28"/>
        </w:rPr>
        <w:t>».</w:t>
      </w:r>
    </w:p>
    <w:p w:rsidR="00462C66" w:rsidRDefault="00462C66" w:rsidP="006E208E">
      <w:pPr>
        <w:pStyle w:val="aa"/>
        <w:spacing w:line="336" w:lineRule="auto"/>
        <w:ind w:left="0" w:firstLine="709"/>
        <w:jc w:val="both"/>
        <w:rPr>
          <w:bCs/>
          <w:szCs w:val="28"/>
        </w:rPr>
      </w:pPr>
      <w:r>
        <w:rPr>
          <w:bCs/>
          <w:szCs w:val="28"/>
        </w:rPr>
        <w:t>2.4.3.</w:t>
      </w:r>
      <w:r w:rsidR="00B83339">
        <w:rPr>
          <w:bCs/>
          <w:szCs w:val="28"/>
        </w:rPr>
        <w:t>4</w:t>
      </w:r>
      <w:r>
        <w:rPr>
          <w:bCs/>
          <w:szCs w:val="28"/>
        </w:rPr>
        <w:t xml:space="preserve">. </w:t>
      </w:r>
      <w:r w:rsidRPr="00462C66">
        <w:rPr>
          <w:bCs/>
          <w:szCs w:val="28"/>
        </w:rPr>
        <w:t>Не менее 50 процентов объема работ (услуг), выполняемых перер</w:t>
      </w:r>
      <w:r w:rsidR="00791ABD">
        <w:rPr>
          <w:bCs/>
          <w:szCs w:val="28"/>
        </w:rPr>
        <w:t>абатывающим, сбытовым (торговым)</w:t>
      </w:r>
      <w:r w:rsidRPr="00462C66">
        <w:rPr>
          <w:bCs/>
          <w:szCs w:val="28"/>
        </w:rPr>
        <w:t xml:space="preserve">, </w:t>
      </w:r>
      <w:r w:rsidR="00791ABD" w:rsidRPr="00462C66">
        <w:rPr>
          <w:bCs/>
          <w:szCs w:val="28"/>
        </w:rPr>
        <w:t>обслуживающим</w:t>
      </w:r>
      <w:r w:rsidR="00791ABD">
        <w:rPr>
          <w:bCs/>
          <w:szCs w:val="28"/>
        </w:rPr>
        <w:t>,</w:t>
      </w:r>
      <w:r w:rsidR="00791ABD" w:rsidRPr="00462C66">
        <w:rPr>
          <w:bCs/>
          <w:szCs w:val="28"/>
        </w:rPr>
        <w:t xml:space="preserve"> </w:t>
      </w:r>
      <w:r w:rsidRPr="00462C66">
        <w:rPr>
          <w:bCs/>
          <w:szCs w:val="28"/>
        </w:rPr>
        <w:t>снабженческим кооператив</w:t>
      </w:r>
      <w:r>
        <w:rPr>
          <w:bCs/>
          <w:szCs w:val="28"/>
        </w:rPr>
        <w:t>о</w:t>
      </w:r>
      <w:r w:rsidRPr="00462C66">
        <w:rPr>
          <w:bCs/>
          <w:szCs w:val="28"/>
        </w:rPr>
        <w:t>м, должно осуществляться для членов кооператив</w:t>
      </w:r>
      <w:r w:rsidR="00322D49">
        <w:rPr>
          <w:bCs/>
          <w:szCs w:val="28"/>
        </w:rPr>
        <w:t>а</w:t>
      </w:r>
      <w:r w:rsidR="00791ABD">
        <w:rPr>
          <w:bCs/>
          <w:szCs w:val="28"/>
        </w:rPr>
        <w:t>».</w:t>
      </w:r>
    </w:p>
    <w:p w:rsidR="006E208E" w:rsidRDefault="00750D1A" w:rsidP="006E208E">
      <w:pPr>
        <w:pStyle w:val="aa"/>
        <w:numPr>
          <w:ilvl w:val="0"/>
          <w:numId w:val="19"/>
        </w:numPr>
        <w:spacing w:line="336" w:lineRule="auto"/>
        <w:ind w:left="0" w:firstLine="709"/>
        <w:jc w:val="both"/>
        <w:rPr>
          <w:bCs/>
          <w:szCs w:val="28"/>
        </w:rPr>
      </w:pPr>
      <w:r w:rsidRPr="006A0B0A">
        <w:rPr>
          <w:bCs/>
          <w:szCs w:val="28"/>
        </w:rPr>
        <w:t>В пункте 3</w:t>
      </w:r>
      <w:r w:rsidR="007A76D5" w:rsidRPr="006A0B0A">
        <w:rPr>
          <w:bCs/>
          <w:szCs w:val="28"/>
        </w:rPr>
        <w:t>:</w:t>
      </w:r>
    </w:p>
    <w:p w:rsidR="006A0B0A" w:rsidRDefault="006E208E" w:rsidP="006E208E">
      <w:pPr>
        <w:pStyle w:val="aa"/>
        <w:numPr>
          <w:ilvl w:val="1"/>
          <w:numId w:val="19"/>
        </w:numPr>
        <w:spacing w:line="336" w:lineRule="auto"/>
        <w:ind w:left="0" w:firstLine="709"/>
        <w:jc w:val="both"/>
        <w:rPr>
          <w:bCs/>
          <w:szCs w:val="28"/>
        </w:rPr>
      </w:pPr>
      <w:r>
        <w:rPr>
          <w:bCs/>
          <w:szCs w:val="28"/>
        </w:rPr>
        <w:t>В абзаце первом слова «</w:t>
      </w:r>
      <w:r w:rsidRPr="006E208E">
        <w:rPr>
          <w:bCs/>
          <w:szCs w:val="28"/>
        </w:rPr>
        <w:t>зарегистрирован заявитель</w:t>
      </w:r>
      <w:r>
        <w:rPr>
          <w:bCs/>
          <w:szCs w:val="28"/>
        </w:rPr>
        <w:t>»</w:t>
      </w:r>
      <w:r w:rsidR="006A0B0A" w:rsidRPr="006A0B0A">
        <w:rPr>
          <w:bCs/>
          <w:szCs w:val="28"/>
        </w:rPr>
        <w:t xml:space="preserve"> </w:t>
      </w:r>
      <w:r>
        <w:rPr>
          <w:bCs/>
          <w:szCs w:val="28"/>
        </w:rPr>
        <w:t>заменить словами «заявитель осуществляет деятельность».</w:t>
      </w:r>
    </w:p>
    <w:p w:rsidR="00100185" w:rsidRDefault="00100185" w:rsidP="006E208E">
      <w:pPr>
        <w:pStyle w:val="aa"/>
        <w:numPr>
          <w:ilvl w:val="1"/>
          <w:numId w:val="19"/>
        </w:numPr>
        <w:tabs>
          <w:tab w:val="left" w:pos="1418"/>
        </w:tabs>
        <w:spacing w:line="336" w:lineRule="auto"/>
        <w:ind w:left="0" w:firstLine="709"/>
        <w:jc w:val="both"/>
        <w:rPr>
          <w:bCs/>
          <w:szCs w:val="28"/>
        </w:rPr>
      </w:pPr>
      <w:r>
        <w:rPr>
          <w:bCs/>
          <w:szCs w:val="28"/>
        </w:rPr>
        <w:t>П</w:t>
      </w:r>
      <w:r w:rsidR="00CE54CF" w:rsidRPr="006A0B0A">
        <w:rPr>
          <w:bCs/>
          <w:szCs w:val="28"/>
        </w:rPr>
        <w:t>одпункт 3.1</w:t>
      </w:r>
      <w:r w:rsidR="006A0B0A" w:rsidRPr="006A0B0A">
        <w:rPr>
          <w:bCs/>
          <w:szCs w:val="28"/>
        </w:rPr>
        <w:t xml:space="preserve"> </w:t>
      </w:r>
      <w:r>
        <w:rPr>
          <w:bCs/>
          <w:szCs w:val="28"/>
        </w:rPr>
        <w:t xml:space="preserve">изложить в </w:t>
      </w:r>
      <w:r w:rsidR="006E208E">
        <w:rPr>
          <w:bCs/>
          <w:szCs w:val="28"/>
        </w:rPr>
        <w:t>следующей</w:t>
      </w:r>
      <w:r>
        <w:rPr>
          <w:bCs/>
          <w:szCs w:val="28"/>
        </w:rPr>
        <w:t xml:space="preserve"> редакции:</w:t>
      </w:r>
    </w:p>
    <w:p w:rsidR="000D4375" w:rsidRDefault="00100185" w:rsidP="006E208E">
      <w:pPr>
        <w:spacing w:line="336" w:lineRule="auto"/>
        <w:ind w:firstLine="709"/>
        <w:jc w:val="both"/>
        <w:rPr>
          <w:bCs/>
          <w:szCs w:val="28"/>
        </w:rPr>
      </w:pPr>
      <w:r>
        <w:rPr>
          <w:bCs/>
          <w:szCs w:val="28"/>
        </w:rPr>
        <w:t>«</w:t>
      </w:r>
      <w:r w:rsidR="000D4375">
        <w:rPr>
          <w:bCs/>
          <w:szCs w:val="28"/>
        </w:rPr>
        <w:t xml:space="preserve">3.1. </w:t>
      </w:r>
      <w:r w:rsidR="000D4375" w:rsidRPr="000D4375">
        <w:rPr>
          <w:bCs/>
          <w:szCs w:val="28"/>
        </w:rPr>
        <w:t xml:space="preserve">Один раз в каждом из календарных месяцев обращения за субсидией (подачи заявки на участие в конкурсе) одновременно с отчетными документами, представляемыми согласно нормативным правовым актам министерства, регулирующим предоставление соответствующей субсидии, по состоянию </w:t>
      </w:r>
      <w:r w:rsidR="000D4375">
        <w:rPr>
          <w:bCs/>
          <w:szCs w:val="28"/>
        </w:rPr>
        <w:br/>
      </w:r>
      <w:r w:rsidR="000D4375" w:rsidRPr="000D4375">
        <w:rPr>
          <w:bCs/>
          <w:szCs w:val="28"/>
        </w:rPr>
        <w:t xml:space="preserve">на 1-е число месяца обращения за субсидией (подачи заявки на участие </w:t>
      </w:r>
      <w:r w:rsidR="000D4375">
        <w:rPr>
          <w:bCs/>
          <w:szCs w:val="28"/>
        </w:rPr>
        <w:br/>
      </w:r>
      <w:r w:rsidR="000D4375" w:rsidRPr="000D4375">
        <w:rPr>
          <w:bCs/>
          <w:szCs w:val="28"/>
        </w:rPr>
        <w:t>в конкурсе):</w:t>
      </w:r>
    </w:p>
    <w:p w:rsidR="000D4375" w:rsidRDefault="00100185" w:rsidP="008B79F9">
      <w:pPr>
        <w:spacing w:line="336" w:lineRule="auto"/>
        <w:ind w:firstLine="709"/>
        <w:jc w:val="both"/>
        <w:rPr>
          <w:bCs/>
          <w:szCs w:val="28"/>
        </w:rPr>
      </w:pPr>
      <w:r>
        <w:rPr>
          <w:bCs/>
          <w:szCs w:val="28"/>
        </w:rPr>
        <w:t xml:space="preserve">3.1.1. </w:t>
      </w:r>
      <w:r w:rsidRPr="00100185">
        <w:rPr>
          <w:bCs/>
          <w:szCs w:val="28"/>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приложением </w:t>
      </w:r>
      <w:r>
        <w:rPr>
          <w:bCs/>
          <w:szCs w:val="28"/>
        </w:rPr>
        <w:t>№</w:t>
      </w:r>
      <w:r w:rsidRPr="00100185">
        <w:rPr>
          <w:bCs/>
          <w:szCs w:val="28"/>
        </w:rPr>
        <w:t xml:space="preserve"> 1 к приказу </w:t>
      </w:r>
      <w:r>
        <w:rPr>
          <w:bCs/>
          <w:szCs w:val="28"/>
        </w:rPr>
        <w:t>ФНС России</w:t>
      </w:r>
      <w:r w:rsidRPr="00100185">
        <w:rPr>
          <w:bCs/>
          <w:szCs w:val="28"/>
        </w:rPr>
        <w:t xml:space="preserve"> от 20.01.2017 </w:t>
      </w:r>
      <w:r>
        <w:rPr>
          <w:bCs/>
          <w:szCs w:val="28"/>
        </w:rPr>
        <w:br/>
        <w:t>№</w:t>
      </w:r>
      <w:r w:rsidRPr="00100185">
        <w:rPr>
          <w:bCs/>
          <w:szCs w:val="28"/>
        </w:rPr>
        <w:t xml:space="preserve"> ММВ-7-8/20@</w:t>
      </w:r>
      <w:r w:rsidR="009E35F8">
        <w:rPr>
          <w:bCs/>
          <w:szCs w:val="28"/>
        </w:rPr>
        <w:t xml:space="preserve"> «</w:t>
      </w:r>
      <w:r w:rsidR="009E35F8" w:rsidRPr="009E35F8">
        <w:rPr>
          <w:bCs/>
          <w:szCs w:val="28"/>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порядка ее заполнения и формата ее представления в электронной форме</w:t>
      </w:r>
      <w:r w:rsidR="009E35F8">
        <w:rPr>
          <w:bCs/>
          <w:szCs w:val="28"/>
        </w:rPr>
        <w:t>»</w:t>
      </w:r>
      <w:r w:rsidRPr="009E35F8">
        <w:rPr>
          <w:bCs/>
          <w:szCs w:val="28"/>
        </w:rPr>
        <w:t>,</w:t>
      </w:r>
      <w:r w:rsidRPr="00100185">
        <w:rPr>
          <w:bCs/>
          <w:szCs w:val="28"/>
        </w:rPr>
        <w:t xml:space="preserve"> и при наличии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w:t>
      </w:r>
      <w:r w:rsidR="009E35F8">
        <w:rPr>
          <w:bCs/>
          <w:szCs w:val="28"/>
        </w:rPr>
        <w:br/>
      </w:r>
      <w:r w:rsidRPr="00100185">
        <w:rPr>
          <w:bCs/>
          <w:szCs w:val="28"/>
        </w:rPr>
        <w:t xml:space="preserve">и сборах, </w:t>
      </w:r>
      <w:r w:rsidR="009E35F8">
        <w:rPr>
          <w:bCs/>
          <w:szCs w:val="28"/>
        </w:rPr>
        <w:t>–</w:t>
      </w:r>
      <w:r w:rsidRPr="00100185">
        <w:rPr>
          <w:bCs/>
          <w:szCs w:val="28"/>
        </w:rPr>
        <w:t xml:space="preserve"> </w:t>
      </w:r>
      <w:r w:rsidR="009E35F8" w:rsidRPr="009E35F8">
        <w:rPr>
          <w:bCs/>
          <w:szCs w:val="28"/>
        </w:rPr>
        <w:t xml:space="preserve">справку о состоянии расчетов по налогам, сборам, страховым взносам, пеням, штрафам, процентам по форме утвержденной приложением № 1 </w:t>
      </w:r>
      <w:r w:rsidR="009E35F8">
        <w:rPr>
          <w:bCs/>
          <w:szCs w:val="28"/>
        </w:rPr>
        <w:br/>
      </w:r>
      <w:r w:rsidR="009E35F8" w:rsidRPr="009E35F8">
        <w:rPr>
          <w:bCs/>
          <w:szCs w:val="28"/>
        </w:rPr>
        <w:t xml:space="preserve">к приказу </w:t>
      </w:r>
      <w:r w:rsidR="009E35F8">
        <w:rPr>
          <w:bCs/>
          <w:szCs w:val="28"/>
        </w:rPr>
        <w:t>ФНС России</w:t>
      </w:r>
      <w:r w:rsidR="009E35F8" w:rsidRPr="009E35F8">
        <w:rPr>
          <w:bCs/>
          <w:szCs w:val="28"/>
        </w:rPr>
        <w:t xml:space="preserve"> от 06.08.2021 № ЕД-7-19/728@</w:t>
      </w:r>
      <w:r w:rsidR="009E35F8">
        <w:rPr>
          <w:bCs/>
          <w:szCs w:val="28"/>
        </w:rPr>
        <w:t xml:space="preserve"> «</w:t>
      </w:r>
      <w:r w:rsidR="009E35F8" w:rsidRPr="009E35F8">
        <w:rPr>
          <w:bCs/>
          <w:szCs w:val="28"/>
        </w:rPr>
        <w:t xml:space="preserve">Об утверждении формы справки о состоянии расчетов по налогам, сборам, страховым взносам, пеням, штрафам, процентам, порядка ее заполнения и формата представления </w:t>
      </w:r>
      <w:r w:rsidR="000D4375">
        <w:rPr>
          <w:bCs/>
          <w:szCs w:val="28"/>
        </w:rPr>
        <w:br/>
      </w:r>
      <w:r w:rsidR="009E35F8" w:rsidRPr="009E35F8">
        <w:rPr>
          <w:bCs/>
          <w:szCs w:val="28"/>
        </w:rPr>
        <w:lastRenderedPageBreak/>
        <w:t>в электронной форме</w:t>
      </w:r>
      <w:r w:rsidR="009E35F8">
        <w:rPr>
          <w:bCs/>
          <w:szCs w:val="28"/>
        </w:rPr>
        <w:t>»</w:t>
      </w:r>
      <w:r w:rsidRPr="00100185">
        <w:rPr>
          <w:bCs/>
          <w:szCs w:val="28"/>
        </w:rPr>
        <w:t xml:space="preserve">. Справки, полученные налогоплательщиком </w:t>
      </w:r>
      <w:r w:rsidR="000D4375">
        <w:rPr>
          <w:bCs/>
          <w:szCs w:val="28"/>
        </w:rPr>
        <w:br/>
      </w:r>
      <w:r w:rsidRPr="00100185">
        <w:rPr>
          <w:bCs/>
          <w:szCs w:val="28"/>
        </w:rPr>
        <w:t>в электронной форме по телекоммуникационным каналам связи, при наличии электронной подписи, включающей в себя сведения о владельце сертификата (организация</w:t>
      </w:r>
      <w:r w:rsidR="000D4375">
        <w:rPr>
          <w:bCs/>
          <w:szCs w:val="28"/>
        </w:rPr>
        <w:t xml:space="preserve"> и (или)</w:t>
      </w:r>
      <w:r w:rsidRPr="00100185">
        <w:rPr>
          <w:bCs/>
          <w:szCs w:val="28"/>
        </w:rPr>
        <w:t xml:space="preserve"> сотрудник), серийный номер сертификата, заверяются заявителем. Справки представляются по инициативе заявителя</w:t>
      </w:r>
    </w:p>
    <w:p w:rsidR="00CF08AE" w:rsidRDefault="000D4375" w:rsidP="008B79F9">
      <w:pPr>
        <w:spacing w:line="336" w:lineRule="auto"/>
        <w:ind w:firstLine="709"/>
        <w:jc w:val="both"/>
        <w:rPr>
          <w:bCs/>
          <w:szCs w:val="28"/>
        </w:rPr>
      </w:pPr>
      <w:r>
        <w:rPr>
          <w:bCs/>
          <w:szCs w:val="28"/>
        </w:rPr>
        <w:t xml:space="preserve">3.1.2. Справку о состоянии расчетов по страховым взносам, пеням </w:t>
      </w:r>
      <w:r>
        <w:rPr>
          <w:bCs/>
          <w:szCs w:val="28"/>
        </w:rPr>
        <w:br/>
        <w:t xml:space="preserve">и штрафам, выданную </w:t>
      </w:r>
      <w:r w:rsidRPr="000D4375">
        <w:rPr>
          <w:bCs/>
          <w:szCs w:val="28"/>
        </w:rPr>
        <w:t xml:space="preserve">в соответствии с подпунктом 18 пункта 2 статьи 18 Федерального закона от 24.07.1998 </w:t>
      </w:r>
      <w:r>
        <w:rPr>
          <w:bCs/>
          <w:szCs w:val="28"/>
        </w:rPr>
        <w:t>№</w:t>
      </w:r>
      <w:r w:rsidRPr="000D4375">
        <w:rPr>
          <w:bCs/>
          <w:szCs w:val="28"/>
        </w:rPr>
        <w:t xml:space="preserve"> 125-ФЗ </w:t>
      </w:r>
      <w:r>
        <w:rPr>
          <w:bCs/>
          <w:szCs w:val="28"/>
        </w:rPr>
        <w:t>«</w:t>
      </w:r>
      <w:r w:rsidRPr="000D4375">
        <w:rPr>
          <w:bCs/>
          <w:szCs w:val="28"/>
        </w:rPr>
        <w:t>Об обязательном социальном страховании от несчастных случаев на производстве и профессиональных заболеваний</w:t>
      </w:r>
      <w:r>
        <w:rPr>
          <w:bCs/>
          <w:szCs w:val="28"/>
        </w:rPr>
        <w:t>»</w:t>
      </w:r>
      <w:r w:rsidR="00A43867">
        <w:rPr>
          <w:bCs/>
          <w:szCs w:val="28"/>
        </w:rPr>
        <w:t>.</w:t>
      </w:r>
      <w:r>
        <w:rPr>
          <w:bCs/>
          <w:szCs w:val="28"/>
        </w:rPr>
        <w:t xml:space="preserve"> </w:t>
      </w:r>
      <w:r w:rsidRPr="000D4375">
        <w:rPr>
          <w:bCs/>
          <w:szCs w:val="28"/>
        </w:rPr>
        <w:t>Справки, полученные налогоплательщиком в электронной форме по телекоммуникационным каналам связи, при наличии электронной подписи, включающей в себя сведения о владельце сертификата (</w:t>
      </w:r>
      <w:r w:rsidR="00A43867" w:rsidRPr="00100185">
        <w:rPr>
          <w:bCs/>
          <w:szCs w:val="28"/>
        </w:rPr>
        <w:t>организация</w:t>
      </w:r>
      <w:r w:rsidR="00A43867">
        <w:rPr>
          <w:bCs/>
          <w:szCs w:val="28"/>
        </w:rPr>
        <w:t xml:space="preserve"> и (или)</w:t>
      </w:r>
      <w:r w:rsidR="00A43867" w:rsidRPr="00100185">
        <w:rPr>
          <w:bCs/>
          <w:szCs w:val="28"/>
        </w:rPr>
        <w:t xml:space="preserve"> сотрудник</w:t>
      </w:r>
      <w:r w:rsidRPr="000D4375">
        <w:rPr>
          <w:bCs/>
          <w:szCs w:val="28"/>
        </w:rPr>
        <w:t>), серийный номер сертификата, заверяются заявителем. Справки представляются по инициативе заявителя</w:t>
      </w:r>
      <w:r w:rsidR="00CF08AE">
        <w:rPr>
          <w:bCs/>
          <w:szCs w:val="28"/>
        </w:rPr>
        <w:t>.</w:t>
      </w:r>
    </w:p>
    <w:p w:rsidR="006E208E" w:rsidRPr="006E208E" w:rsidRDefault="006E208E" w:rsidP="006E208E">
      <w:pPr>
        <w:spacing w:line="336" w:lineRule="auto"/>
        <w:ind w:firstLine="709"/>
        <w:jc w:val="both"/>
        <w:rPr>
          <w:bCs/>
          <w:szCs w:val="28"/>
        </w:rPr>
      </w:pPr>
      <w:r w:rsidRPr="006E208E">
        <w:rPr>
          <w:bCs/>
          <w:szCs w:val="28"/>
        </w:rPr>
        <w:t xml:space="preserve">3.1.3. Справку о размере среднемесячной заработной платы, составленную по прилагаемой форме </w:t>
      </w:r>
      <w:r>
        <w:rPr>
          <w:bCs/>
          <w:szCs w:val="28"/>
        </w:rPr>
        <w:t>№</w:t>
      </w:r>
      <w:r w:rsidRPr="006E208E">
        <w:rPr>
          <w:bCs/>
          <w:szCs w:val="28"/>
        </w:rPr>
        <w:t xml:space="preserve"> ФЭ-СЗ.</w:t>
      </w:r>
    </w:p>
    <w:p w:rsidR="006E208E" w:rsidRDefault="006E208E" w:rsidP="006E208E">
      <w:pPr>
        <w:spacing w:line="336" w:lineRule="auto"/>
        <w:ind w:firstLine="709"/>
        <w:jc w:val="both"/>
        <w:rPr>
          <w:bCs/>
          <w:szCs w:val="28"/>
        </w:rPr>
      </w:pPr>
      <w:r w:rsidRPr="006E208E">
        <w:rPr>
          <w:bCs/>
          <w:szCs w:val="28"/>
        </w:rPr>
        <w:t xml:space="preserve">3.1.4. Справку об отсутствии просроченной задолженности по выплате заработной платы работникам, составленную по прилагаемой форме </w:t>
      </w:r>
      <w:r>
        <w:rPr>
          <w:bCs/>
          <w:szCs w:val="28"/>
        </w:rPr>
        <w:t>№</w:t>
      </w:r>
      <w:r w:rsidRPr="006E208E">
        <w:rPr>
          <w:bCs/>
          <w:szCs w:val="28"/>
        </w:rPr>
        <w:t xml:space="preserve"> ФЭ-ПЗ.</w:t>
      </w:r>
    </w:p>
    <w:p w:rsidR="009E35F8" w:rsidRDefault="00CF08AE" w:rsidP="005341B6">
      <w:pPr>
        <w:spacing w:line="336" w:lineRule="auto"/>
        <w:ind w:firstLine="709"/>
        <w:jc w:val="both"/>
        <w:rPr>
          <w:bCs/>
          <w:szCs w:val="28"/>
        </w:rPr>
      </w:pPr>
      <w:r>
        <w:rPr>
          <w:bCs/>
          <w:szCs w:val="28"/>
        </w:rPr>
        <w:t>3.1.</w:t>
      </w:r>
      <w:r w:rsidR="006E208E">
        <w:rPr>
          <w:bCs/>
          <w:szCs w:val="28"/>
        </w:rPr>
        <w:t>5</w:t>
      </w:r>
      <w:r>
        <w:rPr>
          <w:bCs/>
          <w:szCs w:val="28"/>
        </w:rPr>
        <w:t xml:space="preserve">. </w:t>
      </w:r>
      <w:r w:rsidRPr="00CF08AE">
        <w:rPr>
          <w:bCs/>
          <w:szCs w:val="28"/>
        </w:rPr>
        <w:t xml:space="preserve">Перечень уполномоченных лиц, включающий сведения о членах коллегиального исполнительного органа, лице, исполняющем функции единоличного исполнительного органа, и главном бухгалтере, составленный </w:t>
      </w:r>
      <w:r>
        <w:rPr>
          <w:bCs/>
          <w:szCs w:val="28"/>
        </w:rPr>
        <w:br/>
      </w:r>
      <w:r w:rsidRPr="00CF08AE">
        <w:rPr>
          <w:bCs/>
          <w:szCs w:val="28"/>
        </w:rPr>
        <w:t xml:space="preserve">по прилагаемой форме </w:t>
      </w:r>
      <w:r>
        <w:rPr>
          <w:bCs/>
          <w:szCs w:val="28"/>
        </w:rPr>
        <w:t>№</w:t>
      </w:r>
      <w:r w:rsidRPr="00CF08AE">
        <w:rPr>
          <w:bCs/>
          <w:szCs w:val="28"/>
        </w:rPr>
        <w:t xml:space="preserve"> ФЭ-ДВЛ</w:t>
      </w:r>
      <w:r w:rsidR="009E35F8" w:rsidRPr="00CF08AE">
        <w:rPr>
          <w:bCs/>
          <w:szCs w:val="28"/>
        </w:rPr>
        <w:t>»</w:t>
      </w:r>
      <w:r w:rsidR="009E35F8">
        <w:rPr>
          <w:bCs/>
          <w:szCs w:val="28"/>
        </w:rPr>
        <w:t>.</w:t>
      </w:r>
    </w:p>
    <w:p w:rsidR="005341B6" w:rsidRDefault="005341B6" w:rsidP="005341B6">
      <w:pPr>
        <w:pStyle w:val="aa"/>
        <w:numPr>
          <w:ilvl w:val="1"/>
          <w:numId w:val="19"/>
        </w:numPr>
        <w:spacing w:line="336" w:lineRule="auto"/>
        <w:ind w:left="0" w:firstLine="709"/>
        <w:jc w:val="both"/>
        <w:rPr>
          <w:bCs/>
          <w:szCs w:val="28"/>
        </w:rPr>
      </w:pPr>
      <w:r>
        <w:rPr>
          <w:bCs/>
          <w:szCs w:val="28"/>
        </w:rPr>
        <w:t>В п</w:t>
      </w:r>
      <w:r w:rsidR="00750D1A" w:rsidRPr="008B79F9">
        <w:rPr>
          <w:bCs/>
          <w:szCs w:val="28"/>
        </w:rPr>
        <w:t>одпункт</w:t>
      </w:r>
      <w:r>
        <w:rPr>
          <w:bCs/>
          <w:szCs w:val="28"/>
        </w:rPr>
        <w:t>е</w:t>
      </w:r>
      <w:r w:rsidR="00750D1A" w:rsidRPr="008B79F9">
        <w:rPr>
          <w:bCs/>
          <w:szCs w:val="28"/>
        </w:rPr>
        <w:t xml:space="preserve"> 3.2</w:t>
      </w:r>
      <w:r>
        <w:rPr>
          <w:bCs/>
          <w:szCs w:val="28"/>
        </w:rPr>
        <w:t>:</w:t>
      </w:r>
    </w:p>
    <w:p w:rsidR="005341B6" w:rsidRDefault="005341B6" w:rsidP="005341B6">
      <w:pPr>
        <w:pStyle w:val="aa"/>
        <w:numPr>
          <w:ilvl w:val="2"/>
          <w:numId w:val="19"/>
        </w:numPr>
        <w:tabs>
          <w:tab w:val="left" w:pos="1560"/>
        </w:tabs>
        <w:spacing w:line="336" w:lineRule="auto"/>
        <w:ind w:left="0" w:firstLine="709"/>
        <w:jc w:val="both"/>
        <w:rPr>
          <w:bCs/>
          <w:szCs w:val="28"/>
        </w:rPr>
      </w:pPr>
      <w:r>
        <w:rPr>
          <w:bCs/>
          <w:szCs w:val="28"/>
        </w:rPr>
        <w:t>В подпункте 3.2.2.2 слова «крестьянского (фермерского) хозяйства» исключить.</w:t>
      </w:r>
    </w:p>
    <w:p w:rsidR="00750D1A" w:rsidRPr="008B79F9" w:rsidRDefault="00750D1A" w:rsidP="005341B6">
      <w:pPr>
        <w:pStyle w:val="aa"/>
        <w:numPr>
          <w:ilvl w:val="2"/>
          <w:numId w:val="19"/>
        </w:numPr>
        <w:spacing w:line="336" w:lineRule="auto"/>
        <w:ind w:left="0" w:firstLine="709"/>
        <w:jc w:val="both"/>
        <w:rPr>
          <w:bCs/>
          <w:szCs w:val="28"/>
        </w:rPr>
      </w:pPr>
      <w:r w:rsidRPr="008B79F9">
        <w:rPr>
          <w:bCs/>
          <w:szCs w:val="28"/>
        </w:rPr>
        <w:t xml:space="preserve"> </w:t>
      </w:r>
      <w:r w:rsidR="005341B6">
        <w:rPr>
          <w:bCs/>
          <w:szCs w:val="28"/>
        </w:rPr>
        <w:t>Д</w:t>
      </w:r>
      <w:r w:rsidRPr="008B79F9">
        <w:rPr>
          <w:bCs/>
          <w:szCs w:val="28"/>
        </w:rPr>
        <w:t>ополнить подпунктом 3.2.3 следующего содержания:</w:t>
      </w:r>
    </w:p>
    <w:p w:rsidR="00C24763" w:rsidRPr="008309D3" w:rsidRDefault="00750D1A" w:rsidP="005341B6">
      <w:pPr>
        <w:pStyle w:val="aa"/>
        <w:spacing w:line="336" w:lineRule="auto"/>
        <w:ind w:left="0" w:firstLine="709"/>
        <w:jc w:val="both"/>
        <w:rPr>
          <w:bCs/>
          <w:szCs w:val="28"/>
        </w:rPr>
      </w:pPr>
      <w:r w:rsidRPr="008309D3">
        <w:rPr>
          <w:bCs/>
          <w:szCs w:val="28"/>
        </w:rPr>
        <w:t xml:space="preserve">«3.2.3. </w:t>
      </w:r>
      <w:r w:rsidR="008B79F9" w:rsidRPr="008309D3">
        <w:rPr>
          <w:bCs/>
          <w:szCs w:val="28"/>
        </w:rPr>
        <w:t xml:space="preserve">Для заявителя, относящегося к категории, предусмотренной подпунктом 2.4.3 настоящего </w:t>
      </w:r>
      <w:r w:rsidR="00DC7496" w:rsidRPr="008309D3">
        <w:rPr>
          <w:bCs/>
          <w:szCs w:val="28"/>
        </w:rPr>
        <w:t>Регламента</w:t>
      </w:r>
      <w:r w:rsidR="00C24763" w:rsidRPr="008309D3">
        <w:rPr>
          <w:bCs/>
          <w:szCs w:val="28"/>
        </w:rPr>
        <w:t>:</w:t>
      </w:r>
    </w:p>
    <w:p w:rsidR="00DC7496" w:rsidRPr="008309D3" w:rsidRDefault="00C24763" w:rsidP="00F617AF">
      <w:pPr>
        <w:pStyle w:val="aa"/>
        <w:numPr>
          <w:ilvl w:val="3"/>
          <w:numId w:val="24"/>
        </w:numPr>
        <w:tabs>
          <w:tab w:val="left" w:pos="1843"/>
        </w:tabs>
        <w:spacing w:line="336" w:lineRule="auto"/>
        <w:ind w:left="0" w:firstLine="709"/>
        <w:jc w:val="both"/>
        <w:rPr>
          <w:bCs/>
          <w:szCs w:val="28"/>
        </w:rPr>
      </w:pPr>
      <w:r w:rsidRPr="008309D3">
        <w:rPr>
          <w:bCs/>
          <w:szCs w:val="28"/>
        </w:rPr>
        <w:t>О</w:t>
      </w:r>
      <w:r w:rsidR="00DC7496" w:rsidRPr="008309D3">
        <w:rPr>
          <w:bCs/>
          <w:szCs w:val="28"/>
        </w:rPr>
        <w:t>дин раз при первом представлении документов</w:t>
      </w:r>
      <w:r w:rsidR="008309D3" w:rsidRPr="008309D3">
        <w:rPr>
          <w:bCs/>
          <w:szCs w:val="28"/>
        </w:rPr>
        <w:t xml:space="preserve"> – заверенн</w:t>
      </w:r>
      <w:r w:rsidR="008309D3">
        <w:rPr>
          <w:bCs/>
          <w:szCs w:val="28"/>
        </w:rPr>
        <w:t>ые</w:t>
      </w:r>
      <w:r w:rsidR="008309D3" w:rsidRPr="008309D3">
        <w:rPr>
          <w:bCs/>
          <w:szCs w:val="28"/>
        </w:rPr>
        <w:t xml:space="preserve"> руководителем</w:t>
      </w:r>
      <w:r w:rsidR="00DC7496" w:rsidRPr="008309D3">
        <w:rPr>
          <w:bCs/>
          <w:szCs w:val="28"/>
        </w:rPr>
        <w:t>:</w:t>
      </w:r>
    </w:p>
    <w:p w:rsidR="00C24763" w:rsidRPr="008309D3" w:rsidRDefault="008309D3" w:rsidP="00F617AF">
      <w:pPr>
        <w:pStyle w:val="aa"/>
        <w:numPr>
          <w:ilvl w:val="4"/>
          <w:numId w:val="24"/>
        </w:numPr>
        <w:tabs>
          <w:tab w:val="left" w:pos="1985"/>
        </w:tabs>
        <w:spacing w:line="336" w:lineRule="auto"/>
        <w:ind w:left="0" w:firstLine="709"/>
        <w:jc w:val="both"/>
        <w:rPr>
          <w:bCs/>
          <w:szCs w:val="28"/>
        </w:rPr>
      </w:pPr>
      <w:r w:rsidRPr="008309D3">
        <w:rPr>
          <w:bCs/>
          <w:szCs w:val="28"/>
        </w:rPr>
        <w:t>К</w:t>
      </w:r>
      <w:r w:rsidR="00ED1125" w:rsidRPr="008309D3">
        <w:rPr>
          <w:bCs/>
          <w:szCs w:val="28"/>
        </w:rPr>
        <w:t>опию протокола общего организационного собрания членов</w:t>
      </w:r>
      <w:r w:rsidR="00E94E3A" w:rsidRPr="008309D3">
        <w:rPr>
          <w:bCs/>
          <w:szCs w:val="28"/>
        </w:rPr>
        <w:t xml:space="preserve"> </w:t>
      </w:r>
      <w:r w:rsidR="00FD24B3" w:rsidRPr="008309D3">
        <w:rPr>
          <w:bCs/>
          <w:szCs w:val="28"/>
        </w:rPr>
        <w:t>п</w:t>
      </w:r>
      <w:r w:rsidR="00F617AF" w:rsidRPr="008309D3">
        <w:rPr>
          <w:bCs/>
          <w:szCs w:val="28"/>
        </w:rPr>
        <w:t>отребительского кооператива</w:t>
      </w:r>
      <w:r w:rsidR="00DC7496" w:rsidRPr="008309D3">
        <w:rPr>
          <w:bCs/>
          <w:szCs w:val="28"/>
        </w:rPr>
        <w:t>.</w:t>
      </w:r>
      <w:r w:rsidR="00C24763" w:rsidRPr="008309D3">
        <w:rPr>
          <w:bCs/>
          <w:szCs w:val="28"/>
        </w:rPr>
        <w:t xml:space="preserve"> </w:t>
      </w:r>
    </w:p>
    <w:p w:rsidR="00C24763" w:rsidRPr="008309D3" w:rsidRDefault="00DC7496" w:rsidP="00AB2ED9">
      <w:pPr>
        <w:pStyle w:val="aa"/>
        <w:numPr>
          <w:ilvl w:val="4"/>
          <w:numId w:val="24"/>
        </w:numPr>
        <w:tabs>
          <w:tab w:val="left" w:pos="1985"/>
        </w:tabs>
        <w:spacing w:line="336" w:lineRule="auto"/>
        <w:ind w:left="0" w:firstLine="709"/>
        <w:jc w:val="both"/>
        <w:rPr>
          <w:bCs/>
          <w:szCs w:val="28"/>
        </w:rPr>
      </w:pPr>
      <w:r w:rsidRPr="008309D3">
        <w:rPr>
          <w:bCs/>
          <w:szCs w:val="28"/>
        </w:rPr>
        <w:lastRenderedPageBreak/>
        <w:t xml:space="preserve">Копии выданных администрациями муниципальных образований справки или выписки из </w:t>
      </w:r>
      <w:proofErr w:type="spellStart"/>
      <w:r w:rsidRPr="008309D3">
        <w:rPr>
          <w:bCs/>
          <w:szCs w:val="28"/>
        </w:rPr>
        <w:t>похозяйственных</w:t>
      </w:r>
      <w:proofErr w:type="spellEnd"/>
      <w:r w:rsidRPr="008309D3">
        <w:rPr>
          <w:bCs/>
          <w:szCs w:val="28"/>
        </w:rPr>
        <w:t xml:space="preserve"> книг об учете личных подсобных хозяйств граждан, являвшихся членами </w:t>
      </w:r>
      <w:r w:rsidR="00F617AF" w:rsidRPr="008309D3">
        <w:rPr>
          <w:bCs/>
          <w:szCs w:val="28"/>
        </w:rPr>
        <w:t>потребительского кооператива</w:t>
      </w:r>
      <w:r w:rsidRPr="008309D3">
        <w:rPr>
          <w:bCs/>
          <w:szCs w:val="28"/>
        </w:rPr>
        <w:t xml:space="preserve"> в момент его создания.</w:t>
      </w:r>
      <w:r w:rsidR="00C24763" w:rsidRPr="008309D3">
        <w:rPr>
          <w:bCs/>
          <w:szCs w:val="28"/>
        </w:rPr>
        <w:t xml:space="preserve"> </w:t>
      </w:r>
    </w:p>
    <w:p w:rsidR="008B79F9" w:rsidRPr="008309D3" w:rsidRDefault="00FD24B3" w:rsidP="00F43F76">
      <w:pPr>
        <w:pStyle w:val="aa"/>
        <w:numPr>
          <w:ilvl w:val="4"/>
          <w:numId w:val="24"/>
        </w:numPr>
        <w:tabs>
          <w:tab w:val="left" w:pos="1985"/>
        </w:tabs>
        <w:spacing w:line="336" w:lineRule="auto"/>
        <w:ind w:left="0" w:firstLine="709"/>
        <w:jc w:val="both"/>
        <w:rPr>
          <w:bCs/>
          <w:szCs w:val="28"/>
        </w:rPr>
      </w:pPr>
      <w:r w:rsidRPr="008309D3">
        <w:rPr>
          <w:bCs/>
          <w:szCs w:val="28"/>
        </w:rPr>
        <w:t xml:space="preserve">Копии бухгалтерской отчетности организаций, индивидуальных предпринимателей (кроме сельскохозяйственных потребительских кооперативов), являвшихся членами потребительского кооператива на дату его создания, составленной по форме, установленной Министерством сельского хозяйства Российской Федерации. Если указанные организации, индивидуальные предприниматели не составляют в соответствии </w:t>
      </w:r>
      <w:r w:rsidR="002C640C" w:rsidRPr="008309D3">
        <w:rPr>
          <w:bCs/>
          <w:szCs w:val="28"/>
        </w:rPr>
        <w:br/>
      </w:r>
      <w:r w:rsidRPr="008309D3">
        <w:rPr>
          <w:bCs/>
          <w:szCs w:val="28"/>
        </w:rPr>
        <w:t xml:space="preserve">с законодательством Российской Федерации бухгалтерскую отчетность, </w:t>
      </w:r>
      <w:r w:rsidR="002C640C" w:rsidRPr="008309D3">
        <w:rPr>
          <w:bCs/>
          <w:szCs w:val="28"/>
        </w:rPr>
        <w:br/>
      </w:r>
      <w:r w:rsidRPr="008309D3">
        <w:rPr>
          <w:bCs/>
          <w:szCs w:val="28"/>
        </w:rPr>
        <w:t>то представляются копии документов, в которых ведется налоговый учет доходов и расходов, и копии налоговой отчетности с отметками налоговых органов о ее принятии</w:t>
      </w:r>
      <w:r w:rsidR="008B79F9" w:rsidRPr="008309D3">
        <w:rPr>
          <w:bCs/>
          <w:szCs w:val="28"/>
        </w:rPr>
        <w:t xml:space="preserve">. </w:t>
      </w:r>
      <w:r w:rsidR="00AB2ED9" w:rsidRPr="008309D3">
        <w:rPr>
          <w:bCs/>
          <w:szCs w:val="28"/>
        </w:rPr>
        <w:t>При этом представляемые отчетные документы должны содержать сведения по состоянию на последнюю отчетную дату перед созданием потребительского кооператива.</w:t>
      </w:r>
    </w:p>
    <w:p w:rsidR="00750D1A" w:rsidRPr="00E038A1" w:rsidRDefault="00CE54CF" w:rsidP="00F43F76">
      <w:pPr>
        <w:pStyle w:val="aa"/>
        <w:numPr>
          <w:ilvl w:val="3"/>
          <w:numId w:val="24"/>
        </w:numPr>
        <w:tabs>
          <w:tab w:val="left" w:pos="1985"/>
        </w:tabs>
        <w:spacing w:line="336" w:lineRule="auto"/>
        <w:ind w:left="0" w:firstLine="709"/>
        <w:jc w:val="both"/>
        <w:rPr>
          <w:bCs/>
          <w:szCs w:val="28"/>
        </w:rPr>
      </w:pPr>
      <w:r w:rsidRPr="00E038A1">
        <w:rPr>
          <w:bCs/>
          <w:szCs w:val="28"/>
        </w:rPr>
        <w:t>Ежегодно</w:t>
      </w:r>
      <w:r w:rsidR="002B6A6F" w:rsidRPr="00E038A1">
        <w:rPr>
          <w:bCs/>
          <w:szCs w:val="28"/>
        </w:rPr>
        <w:t xml:space="preserve"> в срок не позднее 5 февраля года, следующего </w:t>
      </w:r>
      <w:r w:rsidR="002B6A6F" w:rsidRPr="00E038A1">
        <w:rPr>
          <w:bCs/>
          <w:szCs w:val="28"/>
        </w:rPr>
        <w:br/>
        <w:t xml:space="preserve">за отчетным, либо одновременно с отчетными документами, представляемыми согласно нормативным правовым актам министерства, регулирующим предоставление соответствующей субсидии или социальной выплаты, </w:t>
      </w:r>
      <w:r w:rsidR="002B6A6F" w:rsidRPr="00E038A1">
        <w:rPr>
          <w:bCs/>
          <w:szCs w:val="28"/>
        </w:rPr>
        <w:br/>
        <w:t xml:space="preserve">для первого получения какой-либо субсидии или социальной выплаты </w:t>
      </w:r>
      <w:r w:rsidR="002B6A6F" w:rsidRPr="00E038A1">
        <w:rPr>
          <w:bCs/>
          <w:szCs w:val="28"/>
        </w:rPr>
        <w:br/>
        <w:t>в финансовом году</w:t>
      </w:r>
      <w:r w:rsidRPr="00E038A1">
        <w:rPr>
          <w:bCs/>
          <w:szCs w:val="28"/>
        </w:rPr>
        <w:t xml:space="preserve">, </w:t>
      </w:r>
      <w:r w:rsidR="002B6A6F" w:rsidRPr="00E038A1">
        <w:rPr>
          <w:bCs/>
          <w:szCs w:val="28"/>
        </w:rPr>
        <w:t>–</w:t>
      </w:r>
      <w:r w:rsidRPr="00E038A1">
        <w:rPr>
          <w:bCs/>
          <w:szCs w:val="28"/>
        </w:rPr>
        <w:t xml:space="preserve"> справку о деятельности заявителя, составленную</w:t>
      </w:r>
      <w:r w:rsidR="002B6A6F" w:rsidRPr="00E038A1">
        <w:rPr>
          <w:bCs/>
          <w:szCs w:val="28"/>
        </w:rPr>
        <w:t xml:space="preserve"> </w:t>
      </w:r>
      <w:r w:rsidR="002B6A6F" w:rsidRPr="00E038A1">
        <w:rPr>
          <w:bCs/>
          <w:szCs w:val="28"/>
        </w:rPr>
        <w:br/>
      </w:r>
      <w:r w:rsidRPr="00E038A1">
        <w:rPr>
          <w:bCs/>
          <w:szCs w:val="28"/>
        </w:rPr>
        <w:t xml:space="preserve">по прилагаемой форме № ФЭ-1спок </w:t>
      </w:r>
      <w:r w:rsidR="008B79F9" w:rsidRPr="00E038A1">
        <w:rPr>
          <w:bCs/>
          <w:szCs w:val="28"/>
        </w:rPr>
        <w:t>вместе с з</w:t>
      </w:r>
      <w:r w:rsidR="00E94E3A" w:rsidRPr="00E038A1">
        <w:rPr>
          <w:bCs/>
          <w:szCs w:val="28"/>
        </w:rPr>
        <w:t xml:space="preserve">аключением ревизионного союза </w:t>
      </w:r>
      <w:r w:rsidR="00CA2084" w:rsidRPr="00E038A1">
        <w:rPr>
          <w:bCs/>
          <w:szCs w:val="28"/>
        </w:rPr>
        <w:t xml:space="preserve">за отчетный период, </w:t>
      </w:r>
      <w:r w:rsidR="00E94E3A" w:rsidRPr="00E038A1">
        <w:rPr>
          <w:bCs/>
          <w:szCs w:val="28"/>
        </w:rPr>
        <w:t>содержащ</w:t>
      </w:r>
      <w:r w:rsidR="002B6A6F" w:rsidRPr="00E038A1">
        <w:rPr>
          <w:bCs/>
          <w:szCs w:val="28"/>
        </w:rPr>
        <w:t>им</w:t>
      </w:r>
      <w:r w:rsidR="00E94E3A" w:rsidRPr="00E038A1">
        <w:rPr>
          <w:bCs/>
          <w:szCs w:val="28"/>
        </w:rPr>
        <w:t xml:space="preserve"> сведения о соблюдении заявителем требования по выполнению работ и оказанию услуг для членов сельскохозяйственного потребительского кооператива в объеме не менее 50% общего объема выполненных работ, оказанных услуг</w:t>
      </w:r>
      <w:r w:rsidR="004B21EC" w:rsidRPr="00E038A1">
        <w:rPr>
          <w:bCs/>
          <w:szCs w:val="28"/>
        </w:rPr>
        <w:t>»</w:t>
      </w:r>
      <w:r w:rsidR="008B79F9" w:rsidRPr="00E038A1">
        <w:rPr>
          <w:bCs/>
          <w:szCs w:val="28"/>
        </w:rPr>
        <w:t>.</w:t>
      </w:r>
      <w:r w:rsidR="00750D1A" w:rsidRPr="00E038A1">
        <w:rPr>
          <w:bCs/>
          <w:szCs w:val="28"/>
        </w:rPr>
        <w:t xml:space="preserve"> </w:t>
      </w:r>
    </w:p>
    <w:p w:rsidR="00DE77A7" w:rsidRDefault="00DE77A7" w:rsidP="00F43F76">
      <w:pPr>
        <w:pStyle w:val="aa"/>
        <w:numPr>
          <w:ilvl w:val="0"/>
          <w:numId w:val="19"/>
        </w:numPr>
        <w:tabs>
          <w:tab w:val="left" w:pos="1560"/>
        </w:tabs>
        <w:spacing w:line="336" w:lineRule="auto"/>
        <w:ind w:left="0" w:firstLine="709"/>
        <w:jc w:val="both"/>
        <w:rPr>
          <w:bCs/>
          <w:szCs w:val="28"/>
        </w:rPr>
      </w:pPr>
      <w:r>
        <w:rPr>
          <w:bCs/>
          <w:szCs w:val="28"/>
        </w:rPr>
        <w:t>В пункте 4:</w:t>
      </w:r>
    </w:p>
    <w:p w:rsidR="00DE77A7" w:rsidRDefault="00DE77A7" w:rsidP="00F43F76">
      <w:pPr>
        <w:pStyle w:val="aa"/>
        <w:numPr>
          <w:ilvl w:val="1"/>
          <w:numId w:val="19"/>
        </w:numPr>
        <w:tabs>
          <w:tab w:val="left" w:pos="1560"/>
        </w:tabs>
        <w:spacing w:line="336" w:lineRule="auto"/>
        <w:ind w:left="0" w:firstLine="709"/>
        <w:jc w:val="both"/>
        <w:rPr>
          <w:bCs/>
          <w:szCs w:val="28"/>
        </w:rPr>
      </w:pPr>
      <w:r>
        <w:rPr>
          <w:bCs/>
          <w:szCs w:val="28"/>
        </w:rPr>
        <w:t>Подпункт 4.4.2 подпункта 4.4 исключить.</w:t>
      </w:r>
    </w:p>
    <w:p w:rsidR="00DE77A7" w:rsidRDefault="00DE77A7" w:rsidP="00F43F76">
      <w:pPr>
        <w:pStyle w:val="aa"/>
        <w:numPr>
          <w:ilvl w:val="1"/>
          <w:numId w:val="19"/>
        </w:numPr>
        <w:tabs>
          <w:tab w:val="left" w:pos="1560"/>
        </w:tabs>
        <w:spacing w:line="336" w:lineRule="auto"/>
        <w:ind w:left="0" w:firstLine="709"/>
        <w:jc w:val="both"/>
        <w:rPr>
          <w:bCs/>
          <w:szCs w:val="28"/>
        </w:rPr>
      </w:pPr>
      <w:r>
        <w:rPr>
          <w:bCs/>
          <w:szCs w:val="28"/>
        </w:rPr>
        <w:t>В подпункте 4.5 слова «сводную справку, а также» исключить.</w:t>
      </w:r>
    </w:p>
    <w:p w:rsidR="00DE77A7" w:rsidRDefault="00DE77A7" w:rsidP="00F43F76">
      <w:pPr>
        <w:pStyle w:val="aa"/>
        <w:numPr>
          <w:ilvl w:val="0"/>
          <w:numId w:val="19"/>
        </w:numPr>
        <w:tabs>
          <w:tab w:val="left" w:pos="1560"/>
        </w:tabs>
        <w:spacing w:line="336" w:lineRule="auto"/>
        <w:ind w:left="0" w:firstLine="709"/>
        <w:jc w:val="both"/>
        <w:rPr>
          <w:bCs/>
          <w:szCs w:val="28"/>
        </w:rPr>
      </w:pPr>
      <w:r>
        <w:rPr>
          <w:bCs/>
          <w:szCs w:val="28"/>
        </w:rPr>
        <w:t>В пункте 5:</w:t>
      </w:r>
    </w:p>
    <w:p w:rsidR="00DE77A7" w:rsidRDefault="00DE77A7" w:rsidP="00F43F76">
      <w:pPr>
        <w:pStyle w:val="aa"/>
        <w:numPr>
          <w:ilvl w:val="1"/>
          <w:numId w:val="19"/>
        </w:numPr>
        <w:tabs>
          <w:tab w:val="left" w:pos="1560"/>
        </w:tabs>
        <w:spacing w:line="336" w:lineRule="auto"/>
        <w:ind w:left="0" w:firstLine="709"/>
        <w:jc w:val="both"/>
        <w:rPr>
          <w:bCs/>
          <w:szCs w:val="28"/>
        </w:rPr>
      </w:pPr>
      <w:r>
        <w:rPr>
          <w:bCs/>
          <w:szCs w:val="28"/>
        </w:rPr>
        <w:lastRenderedPageBreak/>
        <w:t>В подпункте 5.2 слова «пункта 2.4.2» заменить словами «подпунктов 2.4.2 и 2.4.3».</w:t>
      </w:r>
    </w:p>
    <w:p w:rsidR="00DE77A7" w:rsidRDefault="00DE77A7" w:rsidP="00F43F76">
      <w:pPr>
        <w:pStyle w:val="aa"/>
        <w:numPr>
          <w:ilvl w:val="1"/>
          <w:numId w:val="19"/>
        </w:numPr>
        <w:tabs>
          <w:tab w:val="left" w:pos="1560"/>
        </w:tabs>
        <w:spacing w:line="336" w:lineRule="auto"/>
        <w:ind w:left="0" w:firstLine="709"/>
        <w:jc w:val="both"/>
        <w:rPr>
          <w:bCs/>
          <w:szCs w:val="28"/>
        </w:rPr>
      </w:pPr>
      <w:r>
        <w:rPr>
          <w:bCs/>
          <w:szCs w:val="28"/>
        </w:rPr>
        <w:t xml:space="preserve">В подпункте 5.3 слова </w:t>
      </w:r>
      <w:r w:rsidR="00F43F76">
        <w:rPr>
          <w:bCs/>
          <w:szCs w:val="28"/>
        </w:rPr>
        <w:t>«</w:t>
      </w:r>
      <w:r>
        <w:rPr>
          <w:bCs/>
          <w:szCs w:val="28"/>
        </w:rPr>
        <w:t>подпунктом 3.2.2» заменить словами «подпунктами 3.2.2 и 3.2.3».</w:t>
      </w:r>
    </w:p>
    <w:p w:rsidR="00DE77A7" w:rsidRDefault="00DE77A7" w:rsidP="0089429C">
      <w:pPr>
        <w:pStyle w:val="aa"/>
        <w:numPr>
          <w:ilvl w:val="1"/>
          <w:numId w:val="19"/>
        </w:numPr>
        <w:tabs>
          <w:tab w:val="left" w:pos="1560"/>
        </w:tabs>
        <w:spacing w:line="336" w:lineRule="auto"/>
        <w:ind w:left="0" w:firstLine="709"/>
        <w:jc w:val="both"/>
        <w:rPr>
          <w:bCs/>
          <w:szCs w:val="28"/>
        </w:rPr>
      </w:pPr>
      <w:r>
        <w:rPr>
          <w:bCs/>
          <w:szCs w:val="28"/>
        </w:rPr>
        <w:t>Подпункт</w:t>
      </w:r>
      <w:r w:rsidR="00533D8C">
        <w:rPr>
          <w:bCs/>
          <w:szCs w:val="28"/>
        </w:rPr>
        <w:t>ы</w:t>
      </w:r>
      <w:r>
        <w:rPr>
          <w:bCs/>
          <w:szCs w:val="28"/>
        </w:rPr>
        <w:t xml:space="preserve"> 5.4</w:t>
      </w:r>
      <w:r w:rsidR="00533D8C">
        <w:rPr>
          <w:bCs/>
          <w:szCs w:val="28"/>
        </w:rPr>
        <w:t xml:space="preserve"> и 5.5</w:t>
      </w:r>
      <w:r>
        <w:rPr>
          <w:bCs/>
          <w:szCs w:val="28"/>
        </w:rPr>
        <w:t xml:space="preserve"> изложить в </w:t>
      </w:r>
      <w:r w:rsidR="00F43F76">
        <w:rPr>
          <w:bCs/>
          <w:szCs w:val="28"/>
        </w:rPr>
        <w:t>следующей</w:t>
      </w:r>
      <w:r>
        <w:rPr>
          <w:bCs/>
          <w:szCs w:val="28"/>
        </w:rPr>
        <w:t xml:space="preserve"> редакции:</w:t>
      </w:r>
    </w:p>
    <w:p w:rsidR="00DE77A7" w:rsidRDefault="00DE77A7" w:rsidP="0089429C">
      <w:pPr>
        <w:tabs>
          <w:tab w:val="left" w:pos="1560"/>
        </w:tabs>
        <w:spacing w:line="360" w:lineRule="auto"/>
        <w:ind w:firstLine="709"/>
        <w:jc w:val="both"/>
        <w:rPr>
          <w:bCs/>
          <w:szCs w:val="28"/>
        </w:rPr>
      </w:pPr>
      <w:r>
        <w:rPr>
          <w:bCs/>
          <w:szCs w:val="28"/>
        </w:rPr>
        <w:t>«</w:t>
      </w:r>
      <w:r w:rsidR="00070BC9">
        <w:rPr>
          <w:bCs/>
          <w:szCs w:val="28"/>
        </w:rPr>
        <w:t xml:space="preserve">5.4. </w:t>
      </w:r>
      <w:r w:rsidR="00070BC9" w:rsidRPr="00070BC9">
        <w:rPr>
          <w:bCs/>
          <w:szCs w:val="28"/>
        </w:rPr>
        <w:t>Принимает от отдела реализации программ развития сельских территорий и малых форм хозяйствования заключения о соблюдении заявителями, относящи</w:t>
      </w:r>
      <w:r w:rsidR="00070BC9">
        <w:rPr>
          <w:bCs/>
          <w:szCs w:val="28"/>
        </w:rPr>
        <w:t>мис</w:t>
      </w:r>
      <w:r w:rsidR="00070BC9" w:rsidRPr="00070BC9">
        <w:rPr>
          <w:bCs/>
          <w:szCs w:val="28"/>
        </w:rPr>
        <w:t>я к категори</w:t>
      </w:r>
      <w:r w:rsidR="00070BC9">
        <w:rPr>
          <w:bCs/>
          <w:szCs w:val="28"/>
        </w:rPr>
        <w:t>ям</w:t>
      </w:r>
      <w:r w:rsidR="00070BC9" w:rsidRPr="00070BC9">
        <w:rPr>
          <w:bCs/>
          <w:szCs w:val="28"/>
        </w:rPr>
        <w:t>, указанн</w:t>
      </w:r>
      <w:r w:rsidR="00070BC9">
        <w:rPr>
          <w:bCs/>
          <w:szCs w:val="28"/>
        </w:rPr>
        <w:t>ым</w:t>
      </w:r>
      <w:r w:rsidR="00070BC9" w:rsidRPr="00070BC9">
        <w:rPr>
          <w:bCs/>
          <w:szCs w:val="28"/>
        </w:rPr>
        <w:t xml:space="preserve"> в подпункт</w:t>
      </w:r>
      <w:r w:rsidR="00070BC9">
        <w:rPr>
          <w:bCs/>
          <w:szCs w:val="28"/>
        </w:rPr>
        <w:t>ах</w:t>
      </w:r>
      <w:r w:rsidR="00070BC9" w:rsidRPr="00070BC9">
        <w:rPr>
          <w:bCs/>
          <w:szCs w:val="28"/>
        </w:rPr>
        <w:t xml:space="preserve"> 2.4.2 </w:t>
      </w:r>
      <w:r w:rsidR="00070BC9">
        <w:rPr>
          <w:bCs/>
          <w:szCs w:val="28"/>
        </w:rPr>
        <w:t xml:space="preserve">и 2.4.3 </w:t>
      </w:r>
      <w:r w:rsidR="00070BC9" w:rsidRPr="00070BC9">
        <w:rPr>
          <w:bCs/>
          <w:szCs w:val="28"/>
        </w:rPr>
        <w:t>настоящего Регламента, требований, установленных этим</w:t>
      </w:r>
      <w:r w:rsidR="00070BC9">
        <w:rPr>
          <w:bCs/>
          <w:szCs w:val="28"/>
        </w:rPr>
        <w:t>и</w:t>
      </w:r>
      <w:r w:rsidR="00070BC9" w:rsidRPr="00070BC9">
        <w:rPr>
          <w:bCs/>
          <w:szCs w:val="28"/>
        </w:rPr>
        <w:t xml:space="preserve"> подпункт</w:t>
      </w:r>
      <w:r w:rsidR="00070BC9">
        <w:rPr>
          <w:bCs/>
          <w:szCs w:val="28"/>
        </w:rPr>
        <w:t>ами</w:t>
      </w:r>
      <w:r w:rsidR="00070BC9" w:rsidRPr="00070BC9">
        <w:rPr>
          <w:bCs/>
          <w:szCs w:val="28"/>
        </w:rPr>
        <w:t xml:space="preserve">, </w:t>
      </w:r>
      <w:r w:rsidR="00070BC9">
        <w:rPr>
          <w:bCs/>
          <w:szCs w:val="28"/>
        </w:rPr>
        <w:br/>
      </w:r>
      <w:r w:rsidR="00070BC9" w:rsidRPr="00070BC9">
        <w:rPr>
          <w:bCs/>
          <w:szCs w:val="28"/>
        </w:rPr>
        <w:t>а также справки о деятельности по форм</w:t>
      </w:r>
      <w:r w:rsidR="00070BC9">
        <w:rPr>
          <w:bCs/>
          <w:szCs w:val="28"/>
        </w:rPr>
        <w:t>ам</w:t>
      </w:r>
      <w:r w:rsidR="00070BC9" w:rsidRPr="00070BC9">
        <w:rPr>
          <w:bCs/>
          <w:szCs w:val="28"/>
        </w:rPr>
        <w:t xml:space="preserve"> </w:t>
      </w:r>
      <w:r w:rsidR="00070BC9">
        <w:rPr>
          <w:bCs/>
          <w:szCs w:val="28"/>
        </w:rPr>
        <w:t>№</w:t>
      </w:r>
      <w:r w:rsidR="00070BC9" w:rsidRPr="00070BC9">
        <w:rPr>
          <w:bCs/>
          <w:szCs w:val="28"/>
        </w:rPr>
        <w:t xml:space="preserve"> ФЭ-2</w:t>
      </w:r>
      <w:r w:rsidR="00070BC9">
        <w:rPr>
          <w:bCs/>
          <w:szCs w:val="28"/>
        </w:rPr>
        <w:t xml:space="preserve"> и ФЭ-1спок</w:t>
      </w:r>
      <w:r w:rsidR="00070BC9" w:rsidRPr="00070BC9">
        <w:rPr>
          <w:bCs/>
          <w:szCs w:val="28"/>
        </w:rPr>
        <w:t xml:space="preserve"> с отметкой гражданского служащего отдела реализации программ развития сельских территорий и малых форм хозяйствования о достоверности сведений, указанных в справках</w:t>
      </w:r>
      <w:r w:rsidR="00070BC9">
        <w:rPr>
          <w:bCs/>
          <w:szCs w:val="28"/>
        </w:rPr>
        <w:t>.</w:t>
      </w:r>
    </w:p>
    <w:p w:rsidR="00462945" w:rsidRDefault="00462945" w:rsidP="00AE60CF">
      <w:pPr>
        <w:tabs>
          <w:tab w:val="left" w:pos="1560"/>
        </w:tabs>
        <w:spacing w:line="360" w:lineRule="auto"/>
        <w:ind w:firstLine="709"/>
        <w:jc w:val="both"/>
        <w:rPr>
          <w:bCs/>
          <w:szCs w:val="28"/>
        </w:rPr>
      </w:pPr>
      <w:r>
        <w:rPr>
          <w:bCs/>
          <w:szCs w:val="28"/>
        </w:rPr>
        <w:t xml:space="preserve">5.5. </w:t>
      </w:r>
      <w:r w:rsidRPr="00462945">
        <w:rPr>
          <w:bCs/>
          <w:szCs w:val="28"/>
        </w:rPr>
        <w:t>Передает в отдел реализации программ развития сельских территорий и малых форм хозяйствования справки о деятельности по форм</w:t>
      </w:r>
      <w:r>
        <w:rPr>
          <w:bCs/>
          <w:szCs w:val="28"/>
        </w:rPr>
        <w:t>ам</w:t>
      </w:r>
      <w:r w:rsidRPr="00462945">
        <w:rPr>
          <w:bCs/>
          <w:szCs w:val="28"/>
        </w:rPr>
        <w:t xml:space="preserve"> </w:t>
      </w:r>
      <w:r>
        <w:rPr>
          <w:bCs/>
          <w:szCs w:val="28"/>
        </w:rPr>
        <w:t>№</w:t>
      </w:r>
      <w:r w:rsidRPr="00462945">
        <w:rPr>
          <w:bCs/>
          <w:szCs w:val="28"/>
        </w:rPr>
        <w:t xml:space="preserve"> ФЭ-2</w:t>
      </w:r>
      <w:r>
        <w:rPr>
          <w:bCs/>
          <w:szCs w:val="28"/>
        </w:rPr>
        <w:t xml:space="preserve"> </w:t>
      </w:r>
      <w:r>
        <w:rPr>
          <w:bCs/>
          <w:szCs w:val="28"/>
        </w:rPr>
        <w:br/>
        <w:t>и ФЭ-1спок</w:t>
      </w:r>
      <w:r w:rsidRPr="00462945">
        <w:rPr>
          <w:bCs/>
          <w:szCs w:val="28"/>
        </w:rPr>
        <w:t>, подписанные заместителем министра</w:t>
      </w:r>
      <w:r w:rsidR="004F3FD5">
        <w:rPr>
          <w:bCs/>
          <w:szCs w:val="28"/>
        </w:rPr>
        <w:t>».</w:t>
      </w:r>
    </w:p>
    <w:p w:rsidR="004F3FD5" w:rsidRDefault="004F3FD5" w:rsidP="00AE60CF">
      <w:pPr>
        <w:pStyle w:val="aa"/>
        <w:numPr>
          <w:ilvl w:val="1"/>
          <w:numId w:val="19"/>
        </w:numPr>
        <w:tabs>
          <w:tab w:val="left" w:pos="1560"/>
        </w:tabs>
        <w:spacing w:line="360" w:lineRule="auto"/>
        <w:ind w:left="0" w:firstLine="709"/>
        <w:jc w:val="both"/>
        <w:rPr>
          <w:bCs/>
          <w:szCs w:val="28"/>
        </w:rPr>
      </w:pPr>
      <w:r>
        <w:rPr>
          <w:bCs/>
          <w:szCs w:val="28"/>
        </w:rPr>
        <w:t>В подпункте 5.15 слово «заемщика» исключить.</w:t>
      </w:r>
    </w:p>
    <w:p w:rsidR="00564BC9" w:rsidRDefault="007B37CC" w:rsidP="00AE60CF">
      <w:pPr>
        <w:pStyle w:val="aa"/>
        <w:numPr>
          <w:ilvl w:val="0"/>
          <w:numId w:val="19"/>
        </w:numPr>
        <w:tabs>
          <w:tab w:val="left" w:pos="1560"/>
        </w:tabs>
        <w:spacing w:line="360" w:lineRule="auto"/>
        <w:ind w:left="0" w:firstLine="709"/>
        <w:jc w:val="both"/>
        <w:rPr>
          <w:bCs/>
          <w:szCs w:val="28"/>
        </w:rPr>
      </w:pPr>
      <w:r>
        <w:rPr>
          <w:bCs/>
          <w:szCs w:val="28"/>
        </w:rPr>
        <w:t>В пункте 6:</w:t>
      </w:r>
    </w:p>
    <w:p w:rsidR="007B37CC" w:rsidRDefault="007B37CC" w:rsidP="00AE60CF">
      <w:pPr>
        <w:pStyle w:val="aa"/>
        <w:numPr>
          <w:ilvl w:val="1"/>
          <w:numId w:val="19"/>
        </w:numPr>
        <w:tabs>
          <w:tab w:val="left" w:pos="1560"/>
        </w:tabs>
        <w:spacing w:line="360" w:lineRule="auto"/>
        <w:ind w:left="0" w:firstLine="709"/>
        <w:jc w:val="both"/>
        <w:rPr>
          <w:bCs/>
          <w:szCs w:val="28"/>
        </w:rPr>
      </w:pPr>
      <w:r>
        <w:rPr>
          <w:bCs/>
          <w:szCs w:val="28"/>
        </w:rPr>
        <w:t>В подпункте 6.2 слова «подпунктом 2.4.2» заменить словами «подпунктами 2.4.2 и 2.4.3»</w:t>
      </w:r>
      <w:r w:rsidR="00533D8C">
        <w:rPr>
          <w:bCs/>
          <w:szCs w:val="28"/>
        </w:rPr>
        <w:t>,</w:t>
      </w:r>
      <w:r w:rsidR="00AE60CF">
        <w:rPr>
          <w:bCs/>
          <w:szCs w:val="28"/>
        </w:rPr>
        <w:t xml:space="preserve"> слова «</w:t>
      </w:r>
      <w:r w:rsidR="00AE60CF" w:rsidRPr="006E208E">
        <w:rPr>
          <w:bCs/>
          <w:szCs w:val="28"/>
        </w:rPr>
        <w:t>зарегистрирован заявитель</w:t>
      </w:r>
      <w:r w:rsidR="00AE60CF">
        <w:rPr>
          <w:bCs/>
          <w:szCs w:val="28"/>
        </w:rPr>
        <w:t>»</w:t>
      </w:r>
      <w:r w:rsidR="00AE60CF" w:rsidRPr="006A0B0A">
        <w:rPr>
          <w:bCs/>
          <w:szCs w:val="28"/>
        </w:rPr>
        <w:t xml:space="preserve"> </w:t>
      </w:r>
      <w:r w:rsidR="00AE60CF">
        <w:rPr>
          <w:bCs/>
          <w:szCs w:val="28"/>
        </w:rPr>
        <w:t>заменить словами «заявитель осуществляет деятельность»</w:t>
      </w:r>
      <w:r>
        <w:rPr>
          <w:bCs/>
          <w:szCs w:val="28"/>
        </w:rPr>
        <w:t>.</w:t>
      </w:r>
    </w:p>
    <w:p w:rsidR="007B37CC" w:rsidRDefault="007B37CC" w:rsidP="00AE60CF">
      <w:pPr>
        <w:pStyle w:val="aa"/>
        <w:numPr>
          <w:ilvl w:val="1"/>
          <w:numId w:val="19"/>
        </w:numPr>
        <w:tabs>
          <w:tab w:val="left" w:pos="1560"/>
        </w:tabs>
        <w:spacing w:line="360" w:lineRule="auto"/>
        <w:ind w:left="0" w:firstLine="709"/>
        <w:jc w:val="both"/>
        <w:rPr>
          <w:bCs/>
          <w:szCs w:val="28"/>
        </w:rPr>
      </w:pPr>
      <w:r>
        <w:rPr>
          <w:bCs/>
          <w:szCs w:val="28"/>
        </w:rPr>
        <w:t xml:space="preserve">Подпункт 6.4 изложить в </w:t>
      </w:r>
      <w:r w:rsidR="00786728">
        <w:rPr>
          <w:bCs/>
          <w:szCs w:val="28"/>
        </w:rPr>
        <w:t>следующей</w:t>
      </w:r>
      <w:r>
        <w:rPr>
          <w:bCs/>
          <w:szCs w:val="28"/>
        </w:rPr>
        <w:t xml:space="preserve"> редакции:</w:t>
      </w:r>
    </w:p>
    <w:p w:rsidR="007B37CC" w:rsidRPr="007B37CC" w:rsidRDefault="007B37CC" w:rsidP="00AE60CF">
      <w:pPr>
        <w:pStyle w:val="aa"/>
        <w:tabs>
          <w:tab w:val="left" w:pos="1560"/>
        </w:tabs>
        <w:spacing w:line="360" w:lineRule="auto"/>
        <w:ind w:left="0" w:firstLine="709"/>
        <w:jc w:val="both"/>
        <w:rPr>
          <w:bCs/>
          <w:szCs w:val="28"/>
        </w:rPr>
      </w:pPr>
      <w:r>
        <w:rPr>
          <w:bCs/>
          <w:szCs w:val="28"/>
        </w:rPr>
        <w:t>«</w:t>
      </w:r>
      <w:r w:rsidRPr="007B37CC">
        <w:rPr>
          <w:bCs/>
          <w:szCs w:val="28"/>
        </w:rPr>
        <w:t>6.4.</w:t>
      </w:r>
      <w:r w:rsidR="00F94526">
        <w:rPr>
          <w:bCs/>
          <w:szCs w:val="28"/>
        </w:rPr>
        <w:tab/>
      </w:r>
      <w:r w:rsidRPr="007B37CC">
        <w:rPr>
          <w:bCs/>
          <w:szCs w:val="28"/>
        </w:rPr>
        <w:t>В случае соблюдения заявителем требований, установленных подпункт</w:t>
      </w:r>
      <w:r w:rsidR="00FD290F">
        <w:rPr>
          <w:bCs/>
          <w:szCs w:val="28"/>
        </w:rPr>
        <w:t>ами</w:t>
      </w:r>
      <w:r w:rsidRPr="007B37CC">
        <w:rPr>
          <w:bCs/>
          <w:szCs w:val="28"/>
        </w:rPr>
        <w:t xml:space="preserve"> 2.4.2</w:t>
      </w:r>
      <w:r w:rsidR="00FD290F">
        <w:rPr>
          <w:bCs/>
          <w:szCs w:val="28"/>
        </w:rPr>
        <w:t xml:space="preserve"> и 2.4.3</w:t>
      </w:r>
      <w:r w:rsidRPr="007B37CC">
        <w:rPr>
          <w:bCs/>
          <w:szCs w:val="28"/>
        </w:rPr>
        <w:t xml:space="preserve"> настоящего Регламента, и достоверности представленных сведений передает в отдел финансирования программ </w:t>
      </w:r>
      <w:r w:rsidR="00FD290F">
        <w:rPr>
          <w:bCs/>
          <w:szCs w:val="28"/>
        </w:rPr>
        <w:br/>
      </w:r>
      <w:r w:rsidRPr="007B37CC">
        <w:rPr>
          <w:bCs/>
          <w:szCs w:val="28"/>
        </w:rPr>
        <w:t xml:space="preserve">и мероприятий развития АПК не позднее пяти рабочих дней со дня получения </w:t>
      </w:r>
      <w:r w:rsidR="00FD290F">
        <w:rPr>
          <w:bCs/>
          <w:szCs w:val="28"/>
        </w:rPr>
        <w:br/>
      </w:r>
      <w:r w:rsidRPr="007B37CC">
        <w:rPr>
          <w:bCs/>
          <w:szCs w:val="28"/>
        </w:rPr>
        <w:t>от него документов:</w:t>
      </w:r>
    </w:p>
    <w:p w:rsidR="007B37CC" w:rsidRPr="007B37CC" w:rsidRDefault="007B37CC" w:rsidP="00AE60CF">
      <w:pPr>
        <w:pStyle w:val="aa"/>
        <w:tabs>
          <w:tab w:val="left" w:pos="1560"/>
        </w:tabs>
        <w:spacing w:line="360" w:lineRule="auto"/>
        <w:ind w:left="0" w:firstLine="709"/>
        <w:jc w:val="both"/>
        <w:rPr>
          <w:bCs/>
          <w:szCs w:val="28"/>
        </w:rPr>
      </w:pPr>
      <w:r w:rsidRPr="007B37CC">
        <w:rPr>
          <w:bCs/>
          <w:szCs w:val="28"/>
        </w:rPr>
        <w:t>6.4.1.</w:t>
      </w:r>
      <w:r w:rsidR="00F94526">
        <w:rPr>
          <w:bCs/>
          <w:szCs w:val="28"/>
        </w:rPr>
        <w:tab/>
      </w:r>
      <w:r w:rsidRPr="007B37CC">
        <w:rPr>
          <w:bCs/>
          <w:szCs w:val="28"/>
        </w:rPr>
        <w:t xml:space="preserve">Заключение о соблюдении требований заявителем, относящимся </w:t>
      </w:r>
      <w:r w:rsidR="00FD290F">
        <w:rPr>
          <w:bCs/>
          <w:szCs w:val="28"/>
        </w:rPr>
        <w:br/>
      </w:r>
      <w:r w:rsidRPr="007B37CC">
        <w:rPr>
          <w:bCs/>
          <w:szCs w:val="28"/>
        </w:rPr>
        <w:t>к категори</w:t>
      </w:r>
      <w:r w:rsidR="00FD290F">
        <w:rPr>
          <w:bCs/>
          <w:szCs w:val="28"/>
        </w:rPr>
        <w:t>ям</w:t>
      </w:r>
      <w:r w:rsidRPr="007B37CC">
        <w:rPr>
          <w:bCs/>
          <w:szCs w:val="28"/>
        </w:rPr>
        <w:t>, указанн</w:t>
      </w:r>
      <w:r w:rsidR="00FD290F">
        <w:rPr>
          <w:bCs/>
          <w:szCs w:val="28"/>
        </w:rPr>
        <w:t>ым</w:t>
      </w:r>
      <w:r w:rsidRPr="007B37CC">
        <w:rPr>
          <w:bCs/>
          <w:szCs w:val="28"/>
        </w:rPr>
        <w:t xml:space="preserve"> в подпункт</w:t>
      </w:r>
      <w:r w:rsidR="00FD290F">
        <w:rPr>
          <w:bCs/>
          <w:szCs w:val="28"/>
        </w:rPr>
        <w:t>ах</w:t>
      </w:r>
      <w:r w:rsidRPr="007B37CC">
        <w:rPr>
          <w:bCs/>
          <w:szCs w:val="28"/>
        </w:rPr>
        <w:t xml:space="preserve"> 2.4.2</w:t>
      </w:r>
      <w:r w:rsidR="00FD290F">
        <w:rPr>
          <w:bCs/>
          <w:szCs w:val="28"/>
        </w:rPr>
        <w:t xml:space="preserve"> и 2.4.3</w:t>
      </w:r>
      <w:r w:rsidRPr="007B37CC">
        <w:rPr>
          <w:bCs/>
          <w:szCs w:val="28"/>
        </w:rPr>
        <w:t xml:space="preserve"> настоящего Регламента.</w:t>
      </w:r>
    </w:p>
    <w:p w:rsidR="007B37CC" w:rsidRDefault="007B37CC" w:rsidP="00976D6A">
      <w:pPr>
        <w:pStyle w:val="aa"/>
        <w:tabs>
          <w:tab w:val="left" w:pos="1560"/>
        </w:tabs>
        <w:spacing w:line="360" w:lineRule="auto"/>
        <w:ind w:left="0" w:firstLine="709"/>
        <w:jc w:val="both"/>
        <w:rPr>
          <w:bCs/>
          <w:szCs w:val="28"/>
        </w:rPr>
      </w:pPr>
      <w:r w:rsidRPr="007B37CC">
        <w:rPr>
          <w:bCs/>
          <w:szCs w:val="28"/>
        </w:rPr>
        <w:lastRenderedPageBreak/>
        <w:t>6.4.2.</w:t>
      </w:r>
      <w:r w:rsidR="00F94526">
        <w:rPr>
          <w:bCs/>
          <w:szCs w:val="28"/>
        </w:rPr>
        <w:tab/>
      </w:r>
      <w:r w:rsidRPr="007B37CC">
        <w:rPr>
          <w:bCs/>
          <w:szCs w:val="28"/>
        </w:rPr>
        <w:t>Справки о деятельности по форм</w:t>
      </w:r>
      <w:r w:rsidR="00FD290F">
        <w:rPr>
          <w:bCs/>
          <w:szCs w:val="28"/>
        </w:rPr>
        <w:t>ам</w:t>
      </w:r>
      <w:r w:rsidRPr="007B37CC">
        <w:rPr>
          <w:bCs/>
          <w:szCs w:val="28"/>
        </w:rPr>
        <w:t xml:space="preserve"> </w:t>
      </w:r>
      <w:r w:rsidR="00FD290F">
        <w:rPr>
          <w:bCs/>
          <w:szCs w:val="28"/>
        </w:rPr>
        <w:t>№</w:t>
      </w:r>
      <w:r w:rsidRPr="007B37CC">
        <w:rPr>
          <w:bCs/>
          <w:szCs w:val="28"/>
        </w:rPr>
        <w:t xml:space="preserve"> ФЭ-2</w:t>
      </w:r>
      <w:r w:rsidR="00FD290F">
        <w:rPr>
          <w:bCs/>
          <w:szCs w:val="28"/>
        </w:rPr>
        <w:t xml:space="preserve"> и ФЭ-1спок</w:t>
      </w:r>
      <w:r w:rsidRPr="007B37CC">
        <w:rPr>
          <w:bCs/>
          <w:szCs w:val="28"/>
        </w:rPr>
        <w:t xml:space="preserve"> </w:t>
      </w:r>
      <w:r w:rsidR="00F94526">
        <w:rPr>
          <w:bCs/>
          <w:szCs w:val="28"/>
        </w:rPr>
        <w:br/>
      </w:r>
      <w:r w:rsidRPr="007B37CC">
        <w:rPr>
          <w:bCs/>
          <w:szCs w:val="28"/>
        </w:rPr>
        <w:t>с отметками гражданского служащего отдела реализации программ развития сельских территорий и малых форм хозяйствования о достоверности указанных в них сведений</w:t>
      </w:r>
      <w:r w:rsidR="00786728">
        <w:rPr>
          <w:bCs/>
          <w:szCs w:val="28"/>
        </w:rPr>
        <w:t>»</w:t>
      </w:r>
      <w:r w:rsidRPr="007B37CC">
        <w:rPr>
          <w:bCs/>
          <w:szCs w:val="28"/>
        </w:rPr>
        <w:t>.</w:t>
      </w:r>
    </w:p>
    <w:p w:rsidR="00DF6271" w:rsidRDefault="00564BC9" w:rsidP="00976D6A">
      <w:pPr>
        <w:pStyle w:val="aa"/>
        <w:numPr>
          <w:ilvl w:val="0"/>
          <w:numId w:val="19"/>
        </w:numPr>
        <w:tabs>
          <w:tab w:val="left" w:pos="1560"/>
        </w:tabs>
        <w:spacing w:line="360" w:lineRule="auto"/>
        <w:ind w:left="0" w:firstLine="709"/>
        <w:jc w:val="both"/>
        <w:rPr>
          <w:bCs/>
          <w:szCs w:val="28"/>
        </w:rPr>
      </w:pPr>
      <w:r>
        <w:rPr>
          <w:bCs/>
          <w:szCs w:val="28"/>
        </w:rPr>
        <w:t>В подпунктах 7.1 и 7.3 пункта</w:t>
      </w:r>
      <w:r w:rsidR="00786728">
        <w:rPr>
          <w:bCs/>
          <w:szCs w:val="28"/>
        </w:rPr>
        <w:t xml:space="preserve"> </w:t>
      </w:r>
      <w:r>
        <w:rPr>
          <w:bCs/>
          <w:szCs w:val="28"/>
        </w:rPr>
        <w:t>7 слова «подпунктом 5.5» заменить словами «подпунктом 5.6»</w:t>
      </w:r>
      <w:r w:rsidR="00786728">
        <w:rPr>
          <w:bCs/>
          <w:szCs w:val="28"/>
        </w:rPr>
        <w:t>.</w:t>
      </w:r>
    </w:p>
    <w:p w:rsidR="007B47CC" w:rsidRDefault="007B47CC" w:rsidP="00976D6A">
      <w:pPr>
        <w:pStyle w:val="aa"/>
        <w:numPr>
          <w:ilvl w:val="0"/>
          <w:numId w:val="19"/>
        </w:numPr>
        <w:tabs>
          <w:tab w:val="left" w:pos="1560"/>
        </w:tabs>
        <w:spacing w:line="360" w:lineRule="auto"/>
        <w:ind w:left="0" w:firstLine="709"/>
        <w:jc w:val="both"/>
        <w:rPr>
          <w:bCs/>
          <w:szCs w:val="28"/>
        </w:rPr>
      </w:pPr>
      <w:r w:rsidRPr="007B47CC">
        <w:rPr>
          <w:bCs/>
          <w:szCs w:val="28"/>
        </w:rPr>
        <w:t xml:space="preserve">Формы </w:t>
      </w:r>
      <w:r>
        <w:rPr>
          <w:bCs/>
          <w:szCs w:val="28"/>
        </w:rPr>
        <w:t>№</w:t>
      </w:r>
      <w:r w:rsidRPr="007B47CC">
        <w:rPr>
          <w:bCs/>
          <w:szCs w:val="28"/>
        </w:rPr>
        <w:t xml:space="preserve"> ФЭ-1, </w:t>
      </w:r>
      <w:r w:rsidR="00D83C9C">
        <w:rPr>
          <w:bCs/>
          <w:szCs w:val="28"/>
        </w:rPr>
        <w:t xml:space="preserve">№ </w:t>
      </w:r>
      <w:r w:rsidRPr="007B47CC">
        <w:rPr>
          <w:bCs/>
          <w:szCs w:val="28"/>
        </w:rPr>
        <w:t xml:space="preserve">ФЭ-1ип, </w:t>
      </w:r>
      <w:r w:rsidR="00D83C9C">
        <w:rPr>
          <w:bCs/>
          <w:szCs w:val="28"/>
        </w:rPr>
        <w:t>№</w:t>
      </w:r>
      <w:r w:rsidR="0031094B">
        <w:rPr>
          <w:bCs/>
          <w:szCs w:val="28"/>
        </w:rPr>
        <w:t xml:space="preserve"> ФЭ-3</w:t>
      </w:r>
      <w:r w:rsidR="00976D6A">
        <w:rPr>
          <w:bCs/>
          <w:szCs w:val="28"/>
        </w:rPr>
        <w:t>,</w:t>
      </w:r>
      <w:r w:rsidR="0031094B">
        <w:rPr>
          <w:bCs/>
          <w:szCs w:val="28"/>
        </w:rPr>
        <w:t xml:space="preserve"> </w:t>
      </w:r>
      <w:r w:rsidRPr="007B47CC">
        <w:rPr>
          <w:bCs/>
          <w:szCs w:val="28"/>
        </w:rPr>
        <w:t>ФЭ-4</w:t>
      </w:r>
      <w:r w:rsidR="00976D6A">
        <w:rPr>
          <w:bCs/>
          <w:szCs w:val="28"/>
        </w:rPr>
        <w:t>, ФЭ-СЗ и ФЭ-ПЗ</w:t>
      </w:r>
      <w:r w:rsidRPr="007B47CC">
        <w:rPr>
          <w:bCs/>
          <w:szCs w:val="28"/>
        </w:rPr>
        <w:t xml:space="preserve"> изложить в новой редакции согласно приложениям </w:t>
      </w:r>
      <w:r>
        <w:rPr>
          <w:bCs/>
          <w:szCs w:val="28"/>
        </w:rPr>
        <w:t>№№</w:t>
      </w:r>
      <w:r w:rsidRPr="007B47CC">
        <w:rPr>
          <w:bCs/>
          <w:szCs w:val="28"/>
        </w:rPr>
        <w:t xml:space="preserve"> 1 </w:t>
      </w:r>
      <w:r>
        <w:rPr>
          <w:bCs/>
          <w:szCs w:val="28"/>
        </w:rPr>
        <w:t>–</w:t>
      </w:r>
      <w:r w:rsidRPr="007B47CC">
        <w:rPr>
          <w:bCs/>
          <w:szCs w:val="28"/>
        </w:rPr>
        <w:t xml:space="preserve"> </w:t>
      </w:r>
      <w:r w:rsidR="00976D6A">
        <w:rPr>
          <w:bCs/>
          <w:szCs w:val="28"/>
        </w:rPr>
        <w:t>6</w:t>
      </w:r>
      <w:r>
        <w:rPr>
          <w:bCs/>
          <w:szCs w:val="28"/>
        </w:rPr>
        <w:t>.</w:t>
      </w:r>
    </w:p>
    <w:p w:rsidR="007B47CC" w:rsidRDefault="00D83C9C" w:rsidP="00976D6A">
      <w:pPr>
        <w:pStyle w:val="aa"/>
        <w:numPr>
          <w:ilvl w:val="0"/>
          <w:numId w:val="19"/>
        </w:numPr>
        <w:tabs>
          <w:tab w:val="left" w:pos="1560"/>
        </w:tabs>
        <w:spacing w:line="360" w:lineRule="auto"/>
        <w:ind w:left="0" w:firstLine="709"/>
        <w:jc w:val="both"/>
        <w:rPr>
          <w:bCs/>
          <w:szCs w:val="28"/>
        </w:rPr>
      </w:pPr>
      <w:r>
        <w:rPr>
          <w:bCs/>
          <w:szCs w:val="28"/>
        </w:rPr>
        <w:t>Ф</w:t>
      </w:r>
      <w:r w:rsidR="007B47CC">
        <w:rPr>
          <w:bCs/>
          <w:szCs w:val="28"/>
        </w:rPr>
        <w:t>орм</w:t>
      </w:r>
      <w:r w:rsidR="00976D6A">
        <w:rPr>
          <w:bCs/>
          <w:szCs w:val="28"/>
        </w:rPr>
        <w:t>у</w:t>
      </w:r>
      <w:r w:rsidR="007B47CC">
        <w:rPr>
          <w:bCs/>
          <w:szCs w:val="28"/>
        </w:rPr>
        <w:t xml:space="preserve"> </w:t>
      </w:r>
      <w:r>
        <w:rPr>
          <w:bCs/>
          <w:szCs w:val="28"/>
        </w:rPr>
        <w:t xml:space="preserve">№ </w:t>
      </w:r>
      <w:r w:rsidR="007B47CC">
        <w:rPr>
          <w:bCs/>
          <w:szCs w:val="28"/>
        </w:rPr>
        <w:t>ФЭ</w:t>
      </w:r>
      <w:r>
        <w:rPr>
          <w:bCs/>
          <w:szCs w:val="28"/>
        </w:rPr>
        <w:t>-5 исключить.</w:t>
      </w:r>
    </w:p>
    <w:p w:rsidR="004D4C90" w:rsidRPr="007B47CC" w:rsidRDefault="004D4C90" w:rsidP="00976D6A">
      <w:pPr>
        <w:pStyle w:val="aa"/>
        <w:numPr>
          <w:ilvl w:val="0"/>
          <w:numId w:val="19"/>
        </w:numPr>
        <w:tabs>
          <w:tab w:val="left" w:pos="1560"/>
        </w:tabs>
        <w:spacing w:line="360" w:lineRule="auto"/>
        <w:ind w:left="0" w:firstLine="709"/>
        <w:jc w:val="both"/>
        <w:rPr>
          <w:bCs/>
          <w:szCs w:val="28"/>
        </w:rPr>
      </w:pPr>
      <w:r>
        <w:rPr>
          <w:bCs/>
          <w:szCs w:val="28"/>
        </w:rPr>
        <w:t>Дополнить формой ФЭ 1-спок</w:t>
      </w:r>
      <w:r w:rsidR="005C4110">
        <w:rPr>
          <w:bCs/>
          <w:szCs w:val="28"/>
        </w:rPr>
        <w:t xml:space="preserve"> согласно приложению № 7</w:t>
      </w:r>
      <w:r>
        <w:rPr>
          <w:bCs/>
          <w:szCs w:val="28"/>
        </w:rPr>
        <w:t>.</w:t>
      </w:r>
    </w:p>
    <w:p w:rsidR="00585AC7" w:rsidRDefault="0096673F" w:rsidP="0096673F">
      <w:pPr>
        <w:spacing w:before="720" w:after="200" w:line="276" w:lineRule="auto"/>
        <w:jc w:val="center"/>
        <w:rPr>
          <w:szCs w:val="28"/>
        </w:rPr>
      </w:pPr>
      <w:r>
        <w:rPr>
          <w:szCs w:val="28"/>
        </w:rPr>
        <w:t>__________</w:t>
      </w:r>
    </w:p>
    <w:sectPr w:rsidR="00585AC7" w:rsidSect="00C90626">
      <w:headerReference w:type="default" r:id="rId8"/>
      <w:headerReference w:type="first" r:id="rId9"/>
      <w:pgSz w:w="11906" w:h="16838"/>
      <w:pgMar w:top="1134" w:right="709" w:bottom="1134" w:left="1559"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681" w:rsidRDefault="00197681" w:rsidP="009F3361">
      <w:r>
        <w:separator/>
      </w:r>
    </w:p>
  </w:endnote>
  <w:endnote w:type="continuationSeparator" w:id="0">
    <w:p w:rsidR="00197681" w:rsidRDefault="00197681" w:rsidP="009F3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681" w:rsidRDefault="00197681" w:rsidP="009F3361">
      <w:r>
        <w:separator/>
      </w:r>
    </w:p>
  </w:footnote>
  <w:footnote w:type="continuationSeparator" w:id="0">
    <w:p w:rsidR="00197681" w:rsidRDefault="00197681" w:rsidP="009F3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460517"/>
      <w:docPartObj>
        <w:docPartGallery w:val="Page Numbers (Top of Page)"/>
        <w:docPartUnique/>
      </w:docPartObj>
    </w:sdtPr>
    <w:sdtEndPr/>
    <w:sdtContent>
      <w:p w:rsidR="009F3361" w:rsidRDefault="008F61EB" w:rsidP="009F3361">
        <w:pPr>
          <w:pStyle w:val="a4"/>
          <w:jc w:val="center"/>
        </w:pPr>
        <w:r>
          <w:fldChar w:fldCharType="begin"/>
        </w:r>
        <w:r>
          <w:instrText>PAGE   \* MERGEFORMAT</w:instrText>
        </w:r>
        <w:r>
          <w:fldChar w:fldCharType="separate"/>
        </w:r>
        <w:r w:rsidR="002E4FBE">
          <w:rPr>
            <w:noProof/>
          </w:rPr>
          <w:t>7</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BD1" w:rsidRDefault="00D42BD1" w:rsidP="00D42BD1">
    <w:pPr>
      <w:pStyle w:val="a4"/>
      <w:jc w:val="center"/>
    </w:pPr>
    <w:r>
      <w:rPr>
        <w:noProof/>
        <w:sz w:val="32"/>
        <w:szCs w:val="32"/>
      </w:rPr>
      <w:drawing>
        <wp:inline distT="0" distB="0" distL="0" distR="0" wp14:anchorId="6AEE59D8" wp14:editId="54F99267">
          <wp:extent cx="447675" cy="561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srcRect/>
                  <a:stretch>
                    <a:fillRect/>
                  </a:stretch>
                </pic:blipFill>
                <pic:spPr bwMode="auto">
                  <a:xfrm>
                    <a:off x="0" y="0"/>
                    <a:ext cx="447675" cy="5619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3657"/>
    <w:multiLevelType w:val="hybridMultilevel"/>
    <w:tmpl w:val="D00CE4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8E2AEB"/>
    <w:multiLevelType w:val="multilevel"/>
    <w:tmpl w:val="7B143B58"/>
    <w:lvl w:ilvl="0">
      <w:start w:val="1"/>
      <w:numFmt w:val="decimal"/>
      <w:lvlText w:val="%1"/>
      <w:lvlJc w:val="left"/>
      <w:pPr>
        <w:ind w:left="600" w:hanging="600"/>
      </w:pPr>
      <w:rPr>
        <w:rFonts w:hint="default"/>
      </w:rPr>
    </w:lvl>
    <w:lvl w:ilvl="1">
      <w:start w:val="1"/>
      <w:numFmt w:val="decimal"/>
      <w:lvlText w:val="%1.%2"/>
      <w:lvlJc w:val="left"/>
      <w:pPr>
        <w:ind w:left="1309" w:hanging="600"/>
      </w:pPr>
      <w:rPr>
        <w:rFonts w:hint="default"/>
      </w:rPr>
    </w:lvl>
    <w:lvl w:ilvl="2">
      <w:start w:val="7"/>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C8D28E0"/>
    <w:multiLevelType w:val="multilevel"/>
    <w:tmpl w:val="8B34F1E8"/>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EDD797D"/>
    <w:multiLevelType w:val="multilevel"/>
    <w:tmpl w:val="D1FC7112"/>
    <w:lvl w:ilvl="0">
      <w:start w:val="2"/>
      <w:numFmt w:val="decimal"/>
      <w:lvlText w:val="%1."/>
      <w:lvlJc w:val="left"/>
      <w:pPr>
        <w:ind w:left="1429" w:hanging="360"/>
      </w:pPr>
      <w:rPr>
        <w:rFonts w:hint="default"/>
      </w:rPr>
    </w:lvl>
    <w:lvl w:ilvl="1">
      <w:start w:val="1"/>
      <w:numFmt w:val="decimal"/>
      <w:lvlText w:val="%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15:restartNumberingAfterBreak="0">
    <w:nsid w:val="17E433A9"/>
    <w:multiLevelType w:val="multilevel"/>
    <w:tmpl w:val="2E0A8034"/>
    <w:lvl w:ilvl="0">
      <w:start w:val="3"/>
      <w:numFmt w:val="decimal"/>
      <w:lvlText w:val="%1."/>
      <w:lvlJc w:val="left"/>
      <w:pPr>
        <w:ind w:left="885" w:hanging="885"/>
      </w:pPr>
      <w:rPr>
        <w:rFonts w:hint="default"/>
      </w:rPr>
    </w:lvl>
    <w:lvl w:ilvl="1">
      <w:start w:val="2"/>
      <w:numFmt w:val="decimal"/>
      <w:lvlText w:val="%1.%2."/>
      <w:lvlJc w:val="left"/>
      <w:pPr>
        <w:ind w:left="1241" w:hanging="885"/>
      </w:pPr>
      <w:rPr>
        <w:rFonts w:hint="default"/>
      </w:rPr>
    </w:lvl>
    <w:lvl w:ilvl="2">
      <w:start w:val="3"/>
      <w:numFmt w:val="decimal"/>
      <w:lvlText w:val="%1.%2.%3."/>
      <w:lvlJc w:val="left"/>
      <w:pPr>
        <w:ind w:left="1597" w:hanging="885"/>
      </w:pPr>
      <w:rPr>
        <w:rFonts w:hint="default"/>
      </w:rPr>
    </w:lvl>
    <w:lvl w:ilvl="3">
      <w:start w:val="1"/>
      <w:numFmt w:val="decimal"/>
      <w:lvlText w:val="%1.%2.%3.%4."/>
      <w:lvlJc w:val="left"/>
      <w:pPr>
        <w:ind w:left="2148" w:hanging="108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3220" w:hanging="1440"/>
      </w:pPr>
      <w:rPr>
        <w:rFonts w:hint="default"/>
      </w:rPr>
    </w:lvl>
    <w:lvl w:ilvl="6">
      <w:start w:val="1"/>
      <w:numFmt w:val="decimal"/>
      <w:lvlText w:val="%1.%2.%3.%4.%5.%6.%7."/>
      <w:lvlJc w:val="left"/>
      <w:pPr>
        <w:ind w:left="3936" w:hanging="1800"/>
      </w:pPr>
      <w:rPr>
        <w:rFonts w:hint="default"/>
      </w:rPr>
    </w:lvl>
    <w:lvl w:ilvl="7">
      <w:start w:val="1"/>
      <w:numFmt w:val="decimal"/>
      <w:lvlText w:val="%1.%2.%3.%4.%5.%6.%7.%8."/>
      <w:lvlJc w:val="left"/>
      <w:pPr>
        <w:ind w:left="4292" w:hanging="1800"/>
      </w:pPr>
      <w:rPr>
        <w:rFonts w:hint="default"/>
      </w:rPr>
    </w:lvl>
    <w:lvl w:ilvl="8">
      <w:start w:val="1"/>
      <w:numFmt w:val="decimal"/>
      <w:lvlText w:val="%1.%2.%3.%4.%5.%6.%7.%8.%9."/>
      <w:lvlJc w:val="left"/>
      <w:pPr>
        <w:ind w:left="5008" w:hanging="2160"/>
      </w:pPr>
      <w:rPr>
        <w:rFonts w:hint="default"/>
      </w:rPr>
    </w:lvl>
  </w:abstractNum>
  <w:abstractNum w:abstractNumId="5" w15:restartNumberingAfterBreak="0">
    <w:nsid w:val="19E21AA7"/>
    <w:multiLevelType w:val="multilevel"/>
    <w:tmpl w:val="42763184"/>
    <w:lvl w:ilvl="0">
      <w:start w:val="1"/>
      <w:numFmt w:val="none"/>
      <w:lvlText w:val="5."/>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5%1.%2.%3.%4."/>
      <w:lvlJc w:val="left"/>
      <w:pPr>
        <w:ind w:left="1728" w:hanging="648"/>
      </w:pPr>
      <w:rPr>
        <w:rFonts w:hint="default"/>
      </w:rPr>
    </w:lvl>
    <w:lvl w:ilvl="4">
      <w:start w:val="1"/>
      <w:numFmt w:val="decimal"/>
      <w:lvlText w:val="5%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5E3C9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46F35"/>
    <w:multiLevelType w:val="multilevel"/>
    <w:tmpl w:val="08F2725E"/>
    <w:lvl w:ilvl="0">
      <w:start w:val="8"/>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67630C0"/>
    <w:multiLevelType w:val="multilevel"/>
    <w:tmpl w:val="2B501CFA"/>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7800F4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3B3B45"/>
    <w:multiLevelType w:val="multilevel"/>
    <w:tmpl w:val="D1FC7112"/>
    <w:lvl w:ilvl="0">
      <w:start w:val="2"/>
      <w:numFmt w:val="decimal"/>
      <w:lvlText w:val="%1."/>
      <w:lvlJc w:val="left"/>
      <w:pPr>
        <w:ind w:left="2138" w:hanging="360"/>
      </w:pPr>
      <w:rPr>
        <w:rFonts w:hint="default"/>
      </w:rPr>
    </w:lvl>
    <w:lvl w:ilvl="1">
      <w:start w:val="1"/>
      <w:numFmt w:val="decimal"/>
      <w:lvlText w:val="%2."/>
      <w:lvlJc w:val="left"/>
      <w:pPr>
        <w:ind w:left="2498"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2858" w:hanging="108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3218" w:hanging="1440"/>
      </w:pPr>
      <w:rPr>
        <w:rFonts w:hint="default"/>
      </w:rPr>
    </w:lvl>
    <w:lvl w:ilvl="6">
      <w:start w:val="1"/>
      <w:numFmt w:val="decimal"/>
      <w:isLgl/>
      <w:lvlText w:val="%1.%2.%3.%4.%5.%6.%7."/>
      <w:lvlJc w:val="left"/>
      <w:pPr>
        <w:ind w:left="3578" w:hanging="1800"/>
      </w:pPr>
      <w:rPr>
        <w:rFonts w:hint="default"/>
      </w:rPr>
    </w:lvl>
    <w:lvl w:ilvl="7">
      <w:start w:val="1"/>
      <w:numFmt w:val="decimal"/>
      <w:isLgl/>
      <w:lvlText w:val="%1.%2.%3.%4.%5.%6.%7.%8."/>
      <w:lvlJc w:val="left"/>
      <w:pPr>
        <w:ind w:left="3578" w:hanging="1800"/>
      </w:pPr>
      <w:rPr>
        <w:rFonts w:hint="default"/>
      </w:rPr>
    </w:lvl>
    <w:lvl w:ilvl="8">
      <w:start w:val="1"/>
      <w:numFmt w:val="decimal"/>
      <w:isLgl/>
      <w:lvlText w:val="%1.%2.%3.%4.%5.%6.%7.%8.%9."/>
      <w:lvlJc w:val="left"/>
      <w:pPr>
        <w:ind w:left="3938" w:hanging="2160"/>
      </w:pPr>
      <w:rPr>
        <w:rFonts w:hint="default"/>
      </w:rPr>
    </w:lvl>
  </w:abstractNum>
  <w:abstractNum w:abstractNumId="11" w15:restartNumberingAfterBreak="0">
    <w:nsid w:val="2E8B44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3F2CB6"/>
    <w:multiLevelType w:val="multilevel"/>
    <w:tmpl w:val="731C6CAA"/>
    <w:lvl w:ilvl="0">
      <w:start w:val="1"/>
      <w:numFmt w:val="none"/>
      <w:lvlText w:val="5."/>
      <w:lvlJc w:val="left"/>
      <w:pPr>
        <w:ind w:left="1069" w:hanging="360"/>
      </w:pPr>
      <w:rPr>
        <w:rFonts w:hint="default"/>
      </w:rPr>
    </w:lvl>
    <w:lvl w:ilvl="1">
      <w:start w:val="1"/>
      <w:numFmt w:val="decimal"/>
      <w:lvlText w:val="5.%2."/>
      <w:lvlJc w:val="left"/>
      <w:pPr>
        <w:ind w:left="1501" w:hanging="432"/>
      </w:pPr>
      <w:rPr>
        <w:rFonts w:hint="default"/>
      </w:rPr>
    </w:lvl>
    <w:lvl w:ilvl="2">
      <w:start w:val="1"/>
      <w:numFmt w:val="decimal"/>
      <w:lvlText w:val="5.%2.%3."/>
      <w:lvlJc w:val="left"/>
      <w:pPr>
        <w:ind w:left="1933" w:hanging="504"/>
      </w:pPr>
      <w:rPr>
        <w:rFonts w:hint="default"/>
      </w:rPr>
    </w:lvl>
    <w:lvl w:ilvl="3">
      <w:start w:val="1"/>
      <w:numFmt w:val="decimal"/>
      <w:lvlText w:val="5%1.%2.%3.%4."/>
      <w:lvlJc w:val="left"/>
      <w:pPr>
        <w:ind w:left="2437" w:hanging="648"/>
      </w:pPr>
      <w:rPr>
        <w:rFonts w:hint="default"/>
      </w:rPr>
    </w:lvl>
    <w:lvl w:ilvl="4">
      <w:start w:val="1"/>
      <w:numFmt w:val="decimal"/>
      <w:lvlText w:val="5%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3" w15:restartNumberingAfterBreak="0">
    <w:nsid w:val="50E40D28"/>
    <w:multiLevelType w:val="multilevel"/>
    <w:tmpl w:val="42763184"/>
    <w:lvl w:ilvl="0">
      <w:start w:val="1"/>
      <w:numFmt w:val="none"/>
      <w:lvlText w:val="5."/>
      <w:lvlJc w:val="left"/>
      <w:pPr>
        <w:ind w:left="1069" w:hanging="360"/>
      </w:pPr>
      <w:rPr>
        <w:rFonts w:hint="default"/>
      </w:rPr>
    </w:lvl>
    <w:lvl w:ilvl="1">
      <w:start w:val="1"/>
      <w:numFmt w:val="decimal"/>
      <w:lvlText w:val="5.%2."/>
      <w:lvlJc w:val="left"/>
      <w:pPr>
        <w:ind w:left="1501" w:hanging="432"/>
      </w:pPr>
      <w:rPr>
        <w:rFonts w:hint="default"/>
      </w:rPr>
    </w:lvl>
    <w:lvl w:ilvl="2">
      <w:start w:val="1"/>
      <w:numFmt w:val="decimal"/>
      <w:lvlText w:val="5.%2.%3."/>
      <w:lvlJc w:val="left"/>
      <w:pPr>
        <w:ind w:left="1933" w:hanging="504"/>
      </w:pPr>
      <w:rPr>
        <w:rFonts w:hint="default"/>
      </w:rPr>
    </w:lvl>
    <w:lvl w:ilvl="3">
      <w:start w:val="1"/>
      <w:numFmt w:val="decimal"/>
      <w:lvlText w:val="5%1.%2.%3.%4."/>
      <w:lvlJc w:val="left"/>
      <w:pPr>
        <w:ind w:left="2437" w:hanging="648"/>
      </w:pPr>
      <w:rPr>
        <w:rFonts w:hint="default"/>
      </w:rPr>
    </w:lvl>
    <w:lvl w:ilvl="4">
      <w:start w:val="1"/>
      <w:numFmt w:val="decimal"/>
      <w:lvlText w:val="5%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4" w15:restartNumberingAfterBreak="0">
    <w:nsid w:val="51A85403"/>
    <w:multiLevelType w:val="multilevel"/>
    <w:tmpl w:val="3A7E60E2"/>
    <w:lvl w:ilvl="0">
      <w:start w:val="1"/>
      <w:numFmt w:val="decimal"/>
      <w:lvlText w:val="%1."/>
      <w:lvlJc w:val="left"/>
      <w:pPr>
        <w:ind w:left="645" w:hanging="645"/>
      </w:pPr>
      <w:rPr>
        <w:rFonts w:hint="default"/>
      </w:rPr>
    </w:lvl>
    <w:lvl w:ilvl="1">
      <w:start w:val="3"/>
      <w:numFmt w:val="decimal"/>
      <w:lvlText w:val="%1.%2."/>
      <w:lvlJc w:val="left"/>
      <w:pPr>
        <w:ind w:left="1080" w:hanging="72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531353A3"/>
    <w:multiLevelType w:val="hybridMultilevel"/>
    <w:tmpl w:val="B478D0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E733C09"/>
    <w:multiLevelType w:val="multilevel"/>
    <w:tmpl w:val="E2600624"/>
    <w:lvl w:ilvl="0">
      <w:start w:val="1"/>
      <w:numFmt w:val="decimal"/>
      <w:lvlText w:val="%1"/>
      <w:lvlJc w:val="left"/>
      <w:pPr>
        <w:ind w:left="585" w:hanging="585"/>
      </w:pPr>
      <w:rPr>
        <w:rFonts w:hint="default"/>
      </w:rPr>
    </w:lvl>
    <w:lvl w:ilvl="1">
      <w:start w:val="3"/>
      <w:numFmt w:val="decimal"/>
      <w:lvlText w:val="%1.%2"/>
      <w:lvlJc w:val="left"/>
      <w:pPr>
        <w:ind w:left="945" w:hanging="58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8EA293F"/>
    <w:multiLevelType w:val="multilevel"/>
    <w:tmpl w:val="3A7E60E2"/>
    <w:lvl w:ilvl="0">
      <w:start w:val="2"/>
      <w:numFmt w:val="decimal"/>
      <w:lvlText w:val="%1."/>
      <w:lvlJc w:val="left"/>
      <w:pPr>
        <w:ind w:left="645" w:hanging="64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C02548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2E63E3"/>
    <w:multiLevelType w:val="hybridMultilevel"/>
    <w:tmpl w:val="7528E1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382258C"/>
    <w:multiLevelType w:val="hybridMultilevel"/>
    <w:tmpl w:val="6DB2CD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4B359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845D22"/>
    <w:multiLevelType w:val="multilevel"/>
    <w:tmpl w:val="78FCEAC4"/>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7FC44720"/>
    <w:multiLevelType w:val="multilevel"/>
    <w:tmpl w:val="8A044900"/>
    <w:lvl w:ilvl="0">
      <w:start w:val="1"/>
      <w:numFmt w:val="decimal"/>
      <w:lvlText w:val="%1."/>
      <w:lvlJc w:val="left"/>
      <w:pPr>
        <w:ind w:left="1429" w:hanging="360"/>
      </w:pPr>
    </w:lvl>
    <w:lvl w:ilvl="1">
      <w:start w:val="1"/>
      <w:numFmt w:val="decimal"/>
      <w:lvlText w:val="%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num w:numId="1">
    <w:abstractNumId w:val="23"/>
  </w:num>
  <w:num w:numId="2">
    <w:abstractNumId w:val="21"/>
  </w:num>
  <w:num w:numId="3">
    <w:abstractNumId w:val="9"/>
  </w:num>
  <w:num w:numId="4">
    <w:abstractNumId w:val="0"/>
  </w:num>
  <w:num w:numId="5">
    <w:abstractNumId w:val="20"/>
  </w:num>
  <w:num w:numId="6">
    <w:abstractNumId w:val="5"/>
  </w:num>
  <w:num w:numId="7">
    <w:abstractNumId w:val="12"/>
  </w:num>
  <w:num w:numId="8">
    <w:abstractNumId w:val="13"/>
  </w:num>
  <w:num w:numId="9">
    <w:abstractNumId w:val="22"/>
  </w:num>
  <w:num w:numId="10">
    <w:abstractNumId w:val="8"/>
  </w:num>
  <w:num w:numId="11">
    <w:abstractNumId w:val="2"/>
  </w:num>
  <w:num w:numId="12">
    <w:abstractNumId w:val="1"/>
  </w:num>
  <w:num w:numId="13">
    <w:abstractNumId w:val="6"/>
  </w:num>
  <w:num w:numId="14">
    <w:abstractNumId w:val="7"/>
  </w:num>
  <w:num w:numId="15">
    <w:abstractNumId w:val="17"/>
  </w:num>
  <w:num w:numId="16">
    <w:abstractNumId w:val="16"/>
  </w:num>
  <w:num w:numId="17">
    <w:abstractNumId w:val="14"/>
  </w:num>
  <w:num w:numId="18">
    <w:abstractNumId w:val="15"/>
  </w:num>
  <w:num w:numId="19">
    <w:abstractNumId w:val="18"/>
  </w:num>
  <w:num w:numId="20">
    <w:abstractNumId w:val="11"/>
  </w:num>
  <w:num w:numId="21">
    <w:abstractNumId w:val="10"/>
  </w:num>
  <w:num w:numId="22">
    <w:abstractNumId w:val="3"/>
  </w:num>
  <w:num w:numId="23">
    <w:abstractNumId w:val="19"/>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E6A"/>
    <w:rsid w:val="00000B08"/>
    <w:rsid w:val="0000163B"/>
    <w:rsid w:val="0000174C"/>
    <w:rsid w:val="00001BAD"/>
    <w:rsid w:val="00003875"/>
    <w:rsid w:val="00003927"/>
    <w:rsid w:val="00006008"/>
    <w:rsid w:val="000072EB"/>
    <w:rsid w:val="00007327"/>
    <w:rsid w:val="00010D50"/>
    <w:rsid w:val="000172B1"/>
    <w:rsid w:val="00017B3A"/>
    <w:rsid w:val="0002193D"/>
    <w:rsid w:val="00022DD5"/>
    <w:rsid w:val="0002583F"/>
    <w:rsid w:val="00027173"/>
    <w:rsid w:val="00027289"/>
    <w:rsid w:val="00030283"/>
    <w:rsid w:val="00032BF1"/>
    <w:rsid w:val="000336A0"/>
    <w:rsid w:val="00033A6A"/>
    <w:rsid w:val="00035122"/>
    <w:rsid w:val="00035B4B"/>
    <w:rsid w:val="000369A3"/>
    <w:rsid w:val="000377DD"/>
    <w:rsid w:val="00040A03"/>
    <w:rsid w:val="0004106C"/>
    <w:rsid w:val="0004234D"/>
    <w:rsid w:val="0004387C"/>
    <w:rsid w:val="0004563E"/>
    <w:rsid w:val="0005247D"/>
    <w:rsid w:val="000525DA"/>
    <w:rsid w:val="00054ADB"/>
    <w:rsid w:val="00064D52"/>
    <w:rsid w:val="00065936"/>
    <w:rsid w:val="00066240"/>
    <w:rsid w:val="00066889"/>
    <w:rsid w:val="00066E96"/>
    <w:rsid w:val="00070BC9"/>
    <w:rsid w:val="000710D4"/>
    <w:rsid w:val="000717C1"/>
    <w:rsid w:val="00073C2C"/>
    <w:rsid w:val="00073F69"/>
    <w:rsid w:val="00075AD0"/>
    <w:rsid w:val="00077119"/>
    <w:rsid w:val="00080BE3"/>
    <w:rsid w:val="00081C79"/>
    <w:rsid w:val="00084075"/>
    <w:rsid w:val="00086E6A"/>
    <w:rsid w:val="0009445D"/>
    <w:rsid w:val="000944D5"/>
    <w:rsid w:val="00094C2D"/>
    <w:rsid w:val="00095377"/>
    <w:rsid w:val="000953D0"/>
    <w:rsid w:val="000969E4"/>
    <w:rsid w:val="00096A42"/>
    <w:rsid w:val="000A0379"/>
    <w:rsid w:val="000A460A"/>
    <w:rsid w:val="000A4712"/>
    <w:rsid w:val="000A4BD5"/>
    <w:rsid w:val="000A52B9"/>
    <w:rsid w:val="000A6A03"/>
    <w:rsid w:val="000A7E82"/>
    <w:rsid w:val="000B1587"/>
    <w:rsid w:val="000B27CF"/>
    <w:rsid w:val="000B3EDA"/>
    <w:rsid w:val="000B49CB"/>
    <w:rsid w:val="000C008E"/>
    <w:rsid w:val="000C1CB3"/>
    <w:rsid w:val="000C33C9"/>
    <w:rsid w:val="000C4917"/>
    <w:rsid w:val="000C4AC4"/>
    <w:rsid w:val="000C6296"/>
    <w:rsid w:val="000D09A8"/>
    <w:rsid w:val="000D0B16"/>
    <w:rsid w:val="000D146B"/>
    <w:rsid w:val="000D385D"/>
    <w:rsid w:val="000D4375"/>
    <w:rsid w:val="000D4E58"/>
    <w:rsid w:val="000D53E6"/>
    <w:rsid w:val="000D67AB"/>
    <w:rsid w:val="000D6AB2"/>
    <w:rsid w:val="000D778D"/>
    <w:rsid w:val="000E2DEB"/>
    <w:rsid w:val="000E4193"/>
    <w:rsid w:val="000E50C4"/>
    <w:rsid w:val="000E5CB9"/>
    <w:rsid w:val="000F1FBB"/>
    <w:rsid w:val="000F282A"/>
    <w:rsid w:val="000F46EE"/>
    <w:rsid w:val="000F578A"/>
    <w:rsid w:val="000F5D17"/>
    <w:rsid w:val="000F5DBE"/>
    <w:rsid w:val="000F6BA9"/>
    <w:rsid w:val="00100185"/>
    <w:rsid w:val="00101236"/>
    <w:rsid w:val="00102179"/>
    <w:rsid w:val="00102272"/>
    <w:rsid w:val="0010360E"/>
    <w:rsid w:val="00103904"/>
    <w:rsid w:val="00103DAB"/>
    <w:rsid w:val="00105413"/>
    <w:rsid w:val="001064C8"/>
    <w:rsid w:val="001074E7"/>
    <w:rsid w:val="00107E6A"/>
    <w:rsid w:val="0011153E"/>
    <w:rsid w:val="001116BD"/>
    <w:rsid w:val="00112BBA"/>
    <w:rsid w:val="001146B6"/>
    <w:rsid w:val="00114D94"/>
    <w:rsid w:val="00120484"/>
    <w:rsid w:val="0012049E"/>
    <w:rsid w:val="001204D3"/>
    <w:rsid w:val="00122D6D"/>
    <w:rsid w:val="00123494"/>
    <w:rsid w:val="001239CF"/>
    <w:rsid w:val="00124310"/>
    <w:rsid w:val="00124B84"/>
    <w:rsid w:val="00125CA7"/>
    <w:rsid w:val="00126A63"/>
    <w:rsid w:val="00126B8D"/>
    <w:rsid w:val="001277A6"/>
    <w:rsid w:val="00130599"/>
    <w:rsid w:val="00130A30"/>
    <w:rsid w:val="00131359"/>
    <w:rsid w:val="00132F0A"/>
    <w:rsid w:val="00133990"/>
    <w:rsid w:val="0013442A"/>
    <w:rsid w:val="001345D1"/>
    <w:rsid w:val="00134E7E"/>
    <w:rsid w:val="00136BB9"/>
    <w:rsid w:val="001418BC"/>
    <w:rsid w:val="00143300"/>
    <w:rsid w:val="001446E1"/>
    <w:rsid w:val="00146B7D"/>
    <w:rsid w:val="00147520"/>
    <w:rsid w:val="00150823"/>
    <w:rsid w:val="001516EA"/>
    <w:rsid w:val="001552D6"/>
    <w:rsid w:val="0015623F"/>
    <w:rsid w:val="00156593"/>
    <w:rsid w:val="0015686C"/>
    <w:rsid w:val="0015735B"/>
    <w:rsid w:val="001573C6"/>
    <w:rsid w:val="00157B58"/>
    <w:rsid w:val="00160BE2"/>
    <w:rsid w:val="00162388"/>
    <w:rsid w:val="00163AED"/>
    <w:rsid w:val="00174820"/>
    <w:rsid w:val="00175145"/>
    <w:rsid w:val="00176030"/>
    <w:rsid w:val="00177003"/>
    <w:rsid w:val="0017745C"/>
    <w:rsid w:val="001779EA"/>
    <w:rsid w:val="00180BBA"/>
    <w:rsid w:val="001824B3"/>
    <w:rsid w:val="00182742"/>
    <w:rsid w:val="00182AC6"/>
    <w:rsid w:val="00182C58"/>
    <w:rsid w:val="00183351"/>
    <w:rsid w:val="00184714"/>
    <w:rsid w:val="00185524"/>
    <w:rsid w:val="0018559E"/>
    <w:rsid w:val="001870B5"/>
    <w:rsid w:val="00187516"/>
    <w:rsid w:val="00187E01"/>
    <w:rsid w:val="00191FEA"/>
    <w:rsid w:val="001932CB"/>
    <w:rsid w:val="00193D5F"/>
    <w:rsid w:val="001971FE"/>
    <w:rsid w:val="00197681"/>
    <w:rsid w:val="00197864"/>
    <w:rsid w:val="001A0EA3"/>
    <w:rsid w:val="001A2681"/>
    <w:rsid w:val="001A51A6"/>
    <w:rsid w:val="001B0DD8"/>
    <w:rsid w:val="001B20C2"/>
    <w:rsid w:val="001B3B1B"/>
    <w:rsid w:val="001B59CD"/>
    <w:rsid w:val="001B5D90"/>
    <w:rsid w:val="001B7DDC"/>
    <w:rsid w:val="001C08CF"/>
    <w:rsid w:val="001C13D0"/>
    <w:rsid w:val="001C2369"/>
    <w:rsid w:val="001C2B33"/>
    <w:rsid w:val="001C3335"/>
    <w:rsid w:val="001C3B0A"/>
    <w:rsid w:val="001C55FE"/>
    <w:rsid w:val="001C6644"/>
    <w:rsid w:val="001C680D"/>
    <w:rsid w:val="001D051B"/>
    <w:rsid w:val="001D189E"/>
    <w:rsid w:val="001D266E"/>
    <w:rsid w:val="001D5FD9"/>
    <w:rsid w:val="001D6E82"/>
    <w:rsid w:val="001E32AB"/>
    <w:rsid w:val="001E4371"/>
    <w:rsid w:val="001E4794"/>
    <w:rsid w:val="001E5383"/>
    <w:rsid w:val="001E5BFE"/>
    <w:rsid w:val="001E5DFA"/>
    <w:rsid w:val="001E66BF"/>
    <w:rsid w:val="001F1CB2"/>
    <w:rsid w:val="001F6B2A"/>
    <w:rsid w:val="00200FFA"/>
    <w:rsid w:val="00201128"/>
    <w:rsid w:val="00201C19"/>
    <w:rsid w:val="00201C4E"/>
    <w:rsid w:val="0020217B"/>
    <w:rsid w:val="00203993"/>
    <w:rsid w:val="00205FB3"/>
    <w:rsid w:val="00211B4B"/>
    <w:rsid w:val="0021231E"/>
    <w:rsid w:val="00214649"/>
    <w:rsid w:val="00215BEF"/>
    <w:rsid w:val="002177B9"/>
    <w:rsid w:val="00217864"/>
    <w:rsid w:val="002206BE"/>
    <w:rsid w:val="00223B2D"/>
    <w:rsid w:val="002302AC"/>
    <w:rsid w:val="00230FE3"/>
    <w:rsid w:val="0023187A"/>
    <w:rsid w:val="00234995"/>
    <w:rsid w:val="00236680"/>
    <w:rsid w:val="00242734"/>
    <w:rsid w:val="0024317A"/>
    <w:rsid w:val="00243A7E"/>
    <w:rsid w:val="0024425C"/>
    <w:rsid w:val="00245256"/>
    <w:rsid w:val="00245735"/>
    <w:rsid w:val="00246D1B"/>
    <w:rsid w:val="002474AB"/>
    <w:rsid w:val="00247DC9"/>
    <w:rsid w:val="00250B7E"/>
    <w:rsid w:val="00250B9D"/>
    <w:rsid w:val="00250F5F"/>
    <w:rsid w:val="00252B70"/>
    <w:rsid w:val="00253059"/>
    <w:rsid w:val="00255B01"/>
    <w:rsid w:val="00257670"/>
    <w:rsid w:val="00260A4B"/>
    <w:rsid w:val="0026321D"/>
    <w:rsid w:val="00264DA0"/>
    <w:rsid w:val="0026681A"/>
    <w:rsid w:val="00267D80"/>
    <w:rsid w:val="0027072B"/>
    <w:rsid w:val="00270B0D"/>
    <w:rsid w:val="00272F8B"/>
    <w:rsid w:val="00273898"/>
    <w:rsid w:val="0027547A"/>
    <w:rsid w:val="002757E3"/>
    <w:rsid w:val="002766ED"/>
    <w:rsid w:val="0027683D"/>
    <w:rsid w:val="00277D8C"/>
    <w:rsid w:val="00280333"/>
    <w:rsid w:val="00281254"/>
    <w:rsid w:val="002812F8"/>
    <w:rsid w:val="002854B7"/>
    <w:rsid w:val="0029071D"/>
    <w:rsid w:val="00290C2A"/>
    <w:rsid w:val="00293807"/>
    <w:rsid w:val="002962E5"/>
    <w:rsid w:val="002A2DB5"/>
    <w:rsid w:val="002A34EB"/>
    <w:rsid w:val="002A34FE"/>
    <w:rsid w:val="002A45C0"/>
    <w:rsid w:val="002A5CDC"/>
    <w:rsid w:val="002A5E91"/>
    <w:rsid w:val="002B0C24"/>
    <w:rsid w:val="002B20CA"/>
    <w:rsid w:val="002B3D0C"/>
    <w:rsid w:val="002B5527"/>
    <w:rsid w:val="002B6A6F"/>
    <w:rsid w:val="002B6B15"/>
    <w:rsid w:val="002B6DF9"/>
    <w:rsid w:val="002B7315"/>
    <w:rsid w:val="002C0758"/>
    <w:rsid w:val="002C47F2"/>
    <w:rsid w:val="002C640C"/>
    <w:rsid w:val="002C6EB9"/>
    <w:rsid w:val="002D05F3"/>
    <w:rsid w:val="002D151E"/>
    <w:rsid w:val="002D246B"/>
    <w:rsid w:val="002D401C"/>
    <w:rsid w:val="002D6C0F"/>
    <w:rsid w:val="002E2135"/>
    <w:rsid w:val="002E2C05"/>
    <w:rsid w:val="002E4FBE"/>
    <w:rsid w:val="002E579B"/>
    <w:rsid w:val="002E6EC9"/>
    <w:rsid w:val="002E7731"/>
    <w:rsid w:val="002E7ED4"/>
    <w:rsid w:val="002F0877"/>
    <w:rsid w:val="002F11FB"/>
    <w:rsid w:val="002F13CD"/>
    <w:rsid w:val="002F1A2A"/>
    <w:rsid w:val="002F5127"/>
    <w:rsid w:val="002F5529"/>
    <w:rsid w:val="002F5ECA"/>
    <w:rsid w:val="002F7326"/>
    <w:rsid w:val="002F7EDB"/>
    <w:rsid w:val="0030073F"/>
    <w:rsid w:val="00300CF0"/>
    <w:rsid w:val="00304FE1"/>
    <w:rsid w:val="003074DF"/>
    <w:rsid w:val="00310014"/>
    <w:rsid w:val="0031094B"/>
    <w:rsid w:val="00312CBF"/>
    <w:rsid w:val="0031372F"/>
    <w:rsid w:val="00316496"/>
    <w:rsid w:val="00317C31"/>
    <w:rsid w:val="0032003E"/>
    <w:rsid w:val="00320BD4"/>
    <w:rsid w:val="00321108"/>
    <w:rsid w:val="00321ADD"/>
    <w:rsid w:val="00322D49"/>
    <w:rsid w:val="0032447C"/>
    <w:rsid w:val="0032653A"/>
    <w:rsid w:val="0032740E"/>
    <w:rsid w:val="0033135A"/>
    <w:rsid w:val="00331A55"/>
    <w:rsid w:val="00334689"/>
    <w:rsid w:val="0033685B"/>
    <w:rsid w:val="00337FC7"/>
    <w:rsid w:val="0034143E"/>
    <w:rsid w:val="00342FFA"/>
    <w:rsid w:val="003441AD"/>
    <w:rsid w:val="00345993"/>
    <w:rsid w:val="003465A9"/>
    <w:rsid w:val="003531D5"/>
    <w:rsid w:val="00355E2B"/>
    <w:rsid w:val="00356103"/>
    <w:rsid w:val="00356840"/>
    <w:rsid w:val="00356924"/>
    <w:rsid w:val="003578A2"/>
    <w:rsid w:val="003602D5"/>
    <w:rsid w:val="00360534"/>
    <w:rsid w:val="003606DD"/>
    <w:rsid w:val="003608FC"/>
    <w:rsid w:val="00360EDA"/>
    <w:rsid w:val="003612D0"/>
    <w:rsid w:val="003633E7"/>
    <w:rsid w:val="00363ABC"/>
    <w:rsid w:val="00364569"/>
    <w:rsid w:val="00364B02"/>
    <w:rsid w:val="00365CF6"/>
    <w:rsid w:val="00366AA1"/>
    <w:rsid w:val="00367112"/>
    <w:rsid w:val="00370399"/>
    <w:rsid w:val="00370F22"/>
    <w:rsid w:val="00372563"/>
    <w:rsid w:val="00373265"/>
    <w:rsid w:val="00374842"/>
    <w:rsid w:val="00375879"/>
    <w:rsid w:val="00376798"/>
    <w:rsid w:val="00380717"/>
    <w:rsid w:val="0038095E"/>
    <w:rsid w:val="00381458"/>
    <w:rsid w:val="00384F2F"/>
    <w:rsid w:val="00386357"/>
    <w:rsid w:val="003876EA"/>
    <w:rsid w:val="00387D55"/>
    <w:rsid w:val="00391880"/>
    <w:rsid w:val="00391C3E"/>
    <w:rsid w:val="00391C5B"/>
    <w:rsid w:val="00392020"/>
    <w:rsid w:val="00393568"/>
    <w:rsid w:val="00394291"/>
    <w:rsid w:val="00396C65"/>
    <w:rsid w:val="003A2A17"/>
    <w:rsid w:val="003A3833"/>
    <w:rsid w:val="003A436F"/>
    <w:rsid w:val="003A437E"/>
    <w:rsid w:val="003A7B4F"/>
    <w:rsid w:val="003B29B5"/>
    <w:rsid w:val="003B35CA"/>
    <w:rsid w:val="003B39A7"/>
    <w:rsid w:val="003B4A77"/>
    <w:rsid w:val="003B6304"/>
    <w:rsid w:val="003B70AB"/>
    <w:rsid w:val="003C187F"/>
    <w:rsid w:val="003C2D00"/>
    <w:rsid w:val="003C3956"/>
    <w:rsid w:val="003C6BB8"/>
    <w:rsid w:val="003C71C1"/>
    <w:rsid w:val="003C7807"/>
    <w:rsid w:val="003D0825"/>
    <w:rsid w:val="003D0E8F"/>
    <w:rsid w:val="003D25DC"/>
    <w:rsid w:val="003D31B8"/>
    <w:rsid w:val="003D3DC9"/>
    <w:rsid w:val="003D40B1"/>
    <w:rsid w:val="003D4335"/>
    <w:rsid w:val="003D4BB4"/>
    <w:rsid w:val="003D5FEE"/>
    <w:rsid w:val="003E0280"/>
    <w:rsid w:val="003E0793"/>
    <w:rsid w:val="003E4C4E"/>
    <w:rsid w:val="003F0A26"/>
    <w:rsid w:val="003F16B0"/>
    <w:rsid w:val="003F26C5"/>
    <w:rsid w:val="003F3AC2"/>
    <w:rsid w:val="003F3AF4"/>
    <w:rsid w:val="003F4487"/>
    <w:rsid w:val="003F5AC8"/>
    <w:rsid w:val="0040066C"/>
    <w:rsid w:val="004019FC"/>
    <w:rsid w:val="00401CCD"/>
    <w:rsid w:val="00403367"/>
    <w:rsid w:val="00403AAD"/>
    <w:rsid w:val="00405549"/>
    <w:rsid w:val="00407985"/>
    <w:rsid w:val="00410E67"/>
    <w:rsid w:val="00413012"/>
    <w:rsid w:val="00413034"/>
    <w:rsid w:val="00415EF7"/>
    <w:rsid w:val="00416E1E"/>
    <w:rsid w:val="00417D6A"/>
    <w:rsid w:val="00417FE2"/>
    <w:rsid w:val="00420A55"/>
    <w:rsid w:val="0042164B"/>
    <w:rsid w:val="0042183E"/>
    <w:rsid w:val="00421853"/>
    <w:rsid w:val="0042228C"/>
    <w:rsid w:val="00423260"/>
    <w:rsid w:val="00424584"/>
    <w:rsid w:val="00424EED"/>
    <w:rsid w:val="004266C3"/>
    <w:rsid w:val="004322CB"/>
    <w:rsid w:val="00432393"/>
    <w:rsid w:val="00432989"/>
    <w:rsid w:val="00433276"/>
    <w:rsid w:val="004362F4"/>
    <w:rsid w:val="00437D9E"/>
    <w:rsid w:val="00440CF2"/>
    <w:rsid w:val="004419C5"/>
    <w:rsid w:val="004435C6"/>
    <w:rsid w:val="00445AA4"/>
    <w:rsid w:val="00445FC5"/>
    <w:rsid w:val="004521E4"/>
    <w:rsid w:val="00452682"/>
    <w:rsid w:val="00455822"/>
    <w:rsid w:val="00456CDF"/>
    <w:rsid w:val="0046110C"/>
    <w:rsid w:val="00462945"/>
    <w:rsid w:val="00462C66"/>
    <w:rsid w:val="00465484"/>
    <w:rsid w:val="0046663B"/>
    <w:rsid w:val="00471A6A"/>
    <w:rsid w:val="00480C83"/>
    <w:rsid w:val="00481A5C"/>
    <w:rsid w:val="00481E3A"/>
    <w:rsid w:val="004826C9"/>
    <w:rsid w:val="00483E66"/>
    <w:rsid w:val="0048414F"/>
    <w:rsid w:val="00485243"/>
    <w:rsid w:val="0048651E"/>
    <w:rsid w:val="0048783F"/>
    <w:rsid w:val="00490E6F"/>
    <w:rsid w:val="00491585"/>
    <w:rsid w:val="004924E5"/>
    <w:rsid w:val="00493213"/>
    <w:rsid w:val="00493F57"/>
    <w:rsid w:val="004940B6"/>
    <w:rsid w:val="00494DB8"/>
    <w:rsid w:val="0049626C"/>
    <w:rsid w:val="00496BBC"/>
    <w:rsid w:val="004A0C85"/>
    <w:rsid w:val="004A0DBC"/>
    <w:rsid w:val="004A0FE0"/>
    <w:rsid w:val="004A1BBF"/>
    <w:rsid w:val="004A262F"/>
    <w:rsid w:val="004A3DED"/>
    <w:rsid w:val="004B21EC"/>
    <w:rsid w:val="004B2366"/>
    <w:rsid w:val="004B36F7"/>
    <w:rsid w:val="004B4256"/>
    <w:rsid w:val="004B4AB8"/>
    <w:rsid w:val="004B6ACC"/>
    <w:rsid w:val="004B6D85"/>
    <w:rsid w:val="004B708B"/>
    <w:rsid w:val="004C2F02"/>
    <w:rsid w:val="004C3952"/>
    <w:rsid w:val="004C3D03"/>
    <w:rsid w:val="004C3EDC"/>
    <w:rsid w:val="004C4C7C"/>
    <w:rsid w:val="004C5CCD"/>
    <w:rsid w:val="004C725B"/>
    <w:rsid w:val="004D0168"/>
    <w:rsid w:val="004D1467"/>
    <w:rsid w:val="004D17AD"/>
    <w:rsid w:val="004D1C13"/>
    <w:rsid w:val="004D29F9"/>
    <w:rsid w:val="004D2D95"/>
    <w:rsid w:val="004D4C90"/>
    <w:rsid w:val="004D4F13"/>
    <w:rsid w:val="004D5EAF"/>
    <w:rsid w:val="004E01E1"/>
    <w:rsid w:val="004E072C"/>
    <w:rsid w:val="004E2A2D"/>
    <w:rsid w:val="004E2A66"/>
    <w:rsid w:val="004E6EDE"/>
    <w:rsid w:val="004E7174"/>
    <w:rsid w:val="004E7CC6"/>
    <w:rsid w:val="004F0861"/>
    <w:rsid w:val="004F0E13"/>
    <w:rsid w:val="004F0EB4"/>
    <w:rsid w:val="004F3FD5"/>
    <w:rsid w:val="004F5F3F"/>
    <w:rsid w:val="00502971"/>
    <w:rsid w:val="005033FE"/>
    <w:rsid w:val="00507A3B"/>
    <w:rsid w:val="00507CD2"/>
    <w:rsid w:val="0051145F"/>
    <w:rsid w:val="0051246A"/>
    <w:rsid w:val="00514AD1"/>
    <w:rsid w:val="00514FB1"/>
    <w:rsid w:val="005164B5"/>
    <w:rsid w:val="00516B0F"/>
    <w:rsid w:val="00517595"/>
    <w:rsid w:val="005207B7"/>
    <w:rsid w:val="00520A69"/>
    <w:rsid w:val="005215B1"/>
    <w:rsid w:val="00526F58"/>
    <w:rsid w:val="0053007E"/>
    <w:rsid w:val="0053065D"/>
    <w:rsid w:val="00530BAD"/>
    <w:rsid w:val="005317AB"/>
    <w:rsid w:val="005317F8"/>
    <w:rsid w:val="0053196E"/>
    <w:rsid w:val="00531B66"/>
    <w:rsid w:val="00532CCE"/>
    <w:rsid w:val="00533D8C"/>
    <w:rsid w:val="005341B6"/>
    <w:rsid w:val="0053551A"/>
    <w:rsid w:val="00536AB1"/>
    <w:rsid w:val="005416B0"/>
    <w:rsid w:val="00541B14"/>
    <w:rsid w:val="00542250"/>
    <w:rsid w:val="00542286"/>
    <w:rsid w:val="00542CB0"/>
    <w:rsid w:val="0054302E"/>
    <w:rsid w:val="00543C9B"/>
    <w:rsid w:val="00545EA3"/>
    <w:rsid w:val="005516D6"/>
    <w:rsid w:val="00551970"/>
    <w:rsid w:val="00553864"/>
    <w:rsid w:val="0055546F"/>
    <w:rsid w:val="00555E81"/>
    <w:rsid w:val="00557849"/>
    <w:rsid w:val="00561A7B"/>
    <w:rsid w:val="00562638"/>
    <w:rsid w:val="005635C3"/>
    <w:rsid w:val="00563792"/>
    <w:rsid w:val="00564BC9"/>
    <w:rsid w:val="00565EC0"/>
    <w:rsid w:val="00565F29"/>
    <w:rsid w:val="00566419"/>
    <w:rsid w:val="00566BAE"/>
    <w:rsid w:val="005679D0"/>
    <w:rsid w:val="00567B8D"/>
    <w:rsid w:val="005703BF"/>
    <w:rsid w:val="00570683"/>
    <w:rsid w:val="00570F3C"/>
    <w:rsid w:val="00572CF9"/>
    <w:rsid w:val="00580237"/>
    <w:rsid w:val="00580479"/>
    <w:rsid w:val="00580EDC"/>
    <w:rsid w:val="0058514E"/>
    <w:rsid w:val="005857C8"/>
    <w:rsid w:val="00585AC7"/>
    <w:rsid w:val="00586446"/>
    <w:rsid w:val="00587078"/>
    <w:rsid w:val="00587FBD"/>
    <w:rsid w:val="00590882"/>
    <w:rsid w:val="00590FB2"/>
    <w:rsid w:val="00592454"/>
    <w:rsid w:val="0059719E"/>
    <w:rsid w:val="00597C3B"/>
    <w:rsid w:val="005A3B44"/>
    <w:rsid w:val="005A6125"/>
    <w:rsid w:val="005A61D5"/>
    <w:rsid w:val="005A648C"/>
    <w:rsid w:val="005B01F1"/>
    <w:rsid w:val="005B0D63"/>
    <w:rsid w:val="005B2333"/>
    <w:rsid w:val="005B2889"/>
    <w:rsid w:val="005B2F01"/>
    <w:rsid w:val="005B30A0"/>
    <w:rsid w:val="005B34E7"/>
    <w:rsid w:val="005B3B95"/>
    <w:rsid w:val="005B3D10"/>
    <w:rsid w:val="005B4516"/>
    <w:rsid w:val="005B5534"/>
    <w:rsid w:val="005B64B7"/>
    <w:rsid w:val="005B66D2"/>
    <w:rsid w:val="005B681E"/>
    <w:rsid w:val="005C005C"/>
    <w:rsid w:val="005C13C5"/>
    <w:rsid w:val="005C148A"/>
    <w:rsid w:val="005C1EB4"/>
    <w:rsid w:val="005C4067"/>
    <w:rsid w:val="005C4110"/>
    <w:rsid w:val="005C4403"/>
    <w:rsid w:val="005C6FE7"/>
    <w:rsid w:val="005C7C30"/>
    <w:rsid w:val="005D1CDE"/>
    <w:rsid w:val="005D1DD4"/>
    <w:rsid w:val="005D2ECA"/>
    <w:rsid w:val="005D41C3"/>
    <w:rsid w:val="005D41CA"/>
    <w:rsid w:val="005D65B9"/>
    <w:rsid w:val="005E032E"/>
    <w:rsid w:val="005E1AF7"/>
    <w:rsid w:val="005E4530"/>
    <w:rsid w:val="005E525D"/>
    <w:rsid w:val="005E76AA"/>
    <w:rsid w:val="005E7705"/>
    <w:rsid w:val="005F0968"/>
    <w:rsid w:val="005F1C3E"/>
    <w:rsid w:val="005F1E78"/>
    <w:rsid w:val="005F3525"/>
    <w:rsid w:val="005F39CC"/>
    <w:rsid w:val="005F48EC"/>
    <w:rsid w:val="005F4AE0"/>
    <w:rsid w:val="005F699B"/>
    <w:rsid w:val="005F69FD"/>
    <w:rsid w:val="005F6F60"/>
    <w:rsid w:val="005F7C9A"/>
    <w:rsid w:val="00600676"/>
    <w:rsid w:val="006033EF"/>
    <w:rsid w:val="00604319"/>
    <w:rsid w:val="006050E9"/>
    <w:rsid w:val="006063C0"/>
    <w:rsid w:val="00606893"/>
    <w:rsid w:val="006072B2"/>
    <w:rsid w:val="00607804"/>
    <w:rsid w:val="00610049"/>
    <w:rsid w:val="006107FB"/>
    <w:rsid w:val="0061218F"/>
    <w:rsid w:val="006166DE"/>
    <w:rsid w:val="00616E3B"/>
    <w:rsid w:val="00617800"/>
    <w:rsid w:val="00617D0A"/>
    <w:rsid w:val="00621166"/>
    <w:rsid w:val="006230DF"/>
    <w:rsid w:val="00623909"/>
    <w:rsid w:val="006241D4"/>
    <w:rsid w:val="00624FF8"/>
    <w:rsid w:val="00625175"/>
    <w:rsid w:val="006269A6"/>
    <w:rsid w:val="006271AC"/>
    <w:rsid w:val="006272B3"/>
    <w:rsid w:val="00627ED3"/>
    <w:rsid w:val="00627FB0"/>
    <w:rsid w:val="00631ED7"/>
    <w:rsid w:val="0063222E"/>
    <w:rsid w:val="006326C5"/>
    <w:rsid w:val="006327B3"/>
    <w:rsid w:val="00636DA4"/>
    <w:rsid w:val="00640C2C"/>
    <w:rsid w:val="00650761"/>
    <w:rsid w:val="0065129F"/>
    <w:rsid w:val="00652191"/>
    <w:rsid w:val="0065239E"/>
    <w:rsid w:val="006530F3"/>
    <w:rsid w:val="00653FAF"/>
    <w:rsid w:val="0065598D"/>
    <w:rsid w:val="00655B0A"/>
    <w:rsid w:val="00656194"/>
    <w:rsid w:val="006576A0"/>
    <w:rsid w:val="00660C94"/>
    <w:rsid w:val="00661BBE"/>
    <w:rsid w:val="00663502"/>
    <w:rsid w:val="00665DDA"/>
    <w:rsid w:val="00666DC9"/>
    <w:rsid w:val="00667A7A"/>
    <w:rsid w:val="006702E0"/>
    <w:rsid w:val="00670467"/>
    <w:rsid w:val="00670D6B"/>
    <w:rsid w:val="006719FA"/>
    <w:rsid w:val="006726AB"/>
    <w:rsid w:val="00674C4C"/>
    <w:rsid w:val="00682348"/>
    <w:rsid w:val="0068738A"/>
    <w:rsid w:val="00687E67"/>
    <w:rsid w:val="00687F65"/>
    <w:rsid w:val="006923D5"/>
    <w:rsid w:val="0069468D"/>
    <w:rsid w:val="0069486B"/>
    <w:rsid w:val="006962DE"/>
    <w:rsid w:val="00697D1E"/>
    <w:rsid w:val="006A01A5"/>
    <w:rsid w:val="006A023D"/>
    <w:rsid w:val="006A0B0A"/>
    <w:rsid w:val="006A16DD"/>
    <w:rsid w:val="006A2A9C"/>
    <w:rsid w:val="006A3D90"/>
    <w:rsid w:val="006A4535"/>
    <w:rsid w:val="006A4BAD"/>
    <w:rsid w:val="006A5FE9"/>
    <w:rsid w:val="006A63B1"/>
    <w:rsid w:val="006A6E6E"/>
    <w:rsid w:val="006B1590"/>
    <w:rsid w:val="006B1BA7"/>
    <w:rsid w:val="006B1E3A"/>
    <w:rsid w:val="006B1EFA"/>
    <w:rsid w:val="006B3FD6"/>
    <w:rsid w:val="006B6BE8"/>
    <w:rsid w:val="006B7351"/>
    <w:rsid w:val="006C0D8F"/>
    <w:rsid w:val="006C192F"/>
    <w:rsid w:val="006C3FB6"/>
    <w:rsid w:val="006C5C14"/>
    <w:rsid w:val="006C73A9"/>
    <w:rsid w:val="006C762F"/>
    <w:rsid w:val="006D03CC"/>
    <w:rsid w:val="006D16FD"/>
    <w:rsid w:val="006D2BFF"/>
    <w:rsid w:val="006D34FC"/>
    <w:rsid w:val="006D38C4"/>
    <w:rsid w:val="006D3C1C"/>
    <w:rsid w:val="006D3E2B"/>
    <w:rsid w:val="006D4780"/>
    <w:rsid w:val="006D4E5D"/>
    <w:rsid w:val="006D537F"/>
    <w:rsid w:val="006D5E08"/>
    <w:rsid w:val="006D7F03"/>
    <w:rsid w:val="006E10AD"/>
    <w:rsid w:val="006E208E"/>
    <w:rsid w:val="006E3008"/>
    <w:rsid w:val="006E3F3F"/>
    <w:rsid w:val="006E498D"/>
    <w:rsid w:val="006E67F3"/>
    <w:rsid w:val="006E7577"/>
    <w:rsid w:val="006F0620"/>
    <w:rsid w:val="006F1903"/>
    <w:rsid w:val="006F4340"/>
    <w:rsid w:val="006F569F"/>
    <w:rsid w:val="006F585B"/>
    <w:rsid w:val="006F5BA9"/>
    <w:rsid w:val="006F71D8"/>
    <w:rsid w:val="00704F0F"/>
    <w:rsid w:val="00704F8D"/>
    <w:rsid w:val="007054A5"/>
    <w:rsid w:val="007059AF"/>
    <w:rsid w:val="0070763D"/>
    <w:rsid w:val="0071266F"/>
    <w:rsid w:val="007167B4"/>
    <w:rsid w:val="00717CD7"/>
    <w:rsid w:val="007217B5"/>
    <w:rsid w:val="00721820"/>
    <w:rsid w:val="0072274C"/>
    <w:rsid w:val="00723A1B"/>
    <w:rsid w:val="007265BF"/>
    <w:rsid w:val="007271E8"/>
    <w:rsid w:val="00732709"/>
    <w:rsid w:val="00732ECC"/>
    <w:rsid w:val="00736565"/>
    <w:rsid w:val="00740581"/>
    <w:rsid w:val="00740E6B"/>
    <w:rsid w:val="00741F25"/>
    <w:rsid w:val="00745069"/>
    <w:rsid w:val="00746876"/>
    <w:rsid w:val="00746949"/>
    <w:rsid w:val="007469BF"/>
    <w:rsid w:val="00746CB9"/>
    <w:rsid w:val="00747709"/>
    <w:rsid w:val="00747840"/>
    <w:rsid w:val="00747D5D"/>
    <w:rsid w:val="007505A7"/>
    <w:rsid w:val="00750D1A"/>
    <w:rsid w:val="00751E6D"/>
    <w:rsid w:val="00751EF1"/>
    <w:rsid w:val="00755149"/>
    <w:rsid w:val="00755D45"/>
    <w:rsid w:val="007564FF"/>
    <w:rsid w:val="00756CED"/>
    <w:rsid w:val="00762349"/>
    <w:rsid w:val="00764D16"/>
    <w:rsid w:val="0076609B"/>
    <w:rsid w:val="0076704F"/>
    <w:rsid w:val="00767711"/>
    <w:rsid w:val="00767F59"/>
    <w:rsid w:val="00770B31"/>
    <w:rsid w:val="00770BD5"/>
    <w:rsid w:val="007712DA"/>
    <w:rsid w:val="007714BC"/>
    <w:rsid w:val="0077165E"/>
    <w:rsid w:val="007739FD"/>
    <w:rsid w:val="00774974"/>
    <w:rsid w:val="00777ED5"/>
    <w:rsid w:val="00781089"/>
    <w:rsid w:val="00783F00"/>
    <w:rsid w:val="007842CF"/>
    <w:rsid w:val="00784411"/>
    <w:rsid w:val="00784BB4"/>
    <w:rsid w:val="00784DDC"/>
    <w:rsid w:val="00785F68"/>
    <w:rsid w:val="00786189"/>
    <w:rsid w:val="00786728"/>
    <w:rsid w:val="00787EDF"/>
    <w:rsid w:val="00791853"/>
    <w:rsid w:val="00791ABD"/>
    <w:rsid w:val="00791B01"/>
    <w:rsid w:val="00795190"/>
    <w:rsid w:val="00795F38"/>
    <w:rsid w:val="00796FDF"/>
    <w:rsid w:val="007A1E09"/>
    <w:rsid w:val="007A21F0"/>
    <w:rsid w:val="007A4485"/>
    <w:rsid w:val="007A4AB7"/>
    <w:rsid w:val="007A585E"/>
    <w:rsid w:val="007A6369"/>
    <w:rsid w:val="007A6611"/>
    <w:rsid w:val="007A6733"/>
    <w:rsid w:val="007A6B56"/>
    <w:rsid w:val="007A6FA5"/>
    <w:rsid w:val="007A76D5"/>
    <w:rsid w:val="007B08EA"/>
    <w:rsid w:val="007B0B16"/>
    <w:rsid w:val="007B35ED"/>
    <w:rsid w:val="007B37CC"/>
    <w:rsid w:val="007B47CC"/>
    <w:rsid w:val="007B5F1C"/>
    <w:rsid w:val="007B66B9"/>
    <w:rsid w:val="007B707E"/>
    <w:rsid w:val="007C15C6"/>
    <w:rsid w:val="007C36C2"/>
    <w:rsid w:val="007C52B0"/>
    <w:rsid w:val="007D2419"/>
    <w:rsid w:val="007D2984"/>
    <w:rsid w:val="007D30A4"/>
    <w:rsid w:val="007D37B0"/>
    <w:rsid w:val="007D4705"/>
    <w:rsid w:val="007D7943"/>
    <w:rsid w:val="007E098A"/>
    <w:rsid w:val="007E0E08"/>
    <w:rsid w:val="007E66E7"/>
    <w:rsid w:val="007F11AF"/>
    <w:rsid w:val="007F2409"/>
    <w:rsid w:val="007F370F"/>
    <w:rsid w:val="007F5C7A"/>
    <w:rsid w:val="007F770A"/>
    <w:rsid w:val="007F7897"/>
    <w:rsid w:val="008018C5"/>
    <w:rsid w:val="00801AF3"/>
    <w:rsid w:val="00801C67"/>
    <w:rsid w:val="00802290"/>
    <w:rsid w:val="008024B9"/>
    <w:rsid w:val="008027CF"/>
    <w:rsid w:val="008038FD"/>
    <w:rsid w:val="008060F8"/>
    <w:rsid w:val="008108DC"/>
    <w:rsid w:val="00813B01"/>
    <w:rsid w:val="008141EE"/>
    <w:rsid w:val="008212AE"/>
    <w:rsid w:val="00821B1A"/>
    <w:rsid w:val="00822ED1"/>
    <w:rsid w:val="008234BD"/>
    <w:rsid w:val="008249C8"/>
    <w:rsid w:val="008306D1"/>
    <w:rsid w:val="008309D3"/>
    <w:rsid w:val="008314C2"/>
    <w:rsid w:val="008330DA"/>
    <w:rsid w:val="00833276"/>
    <w:rsid w:val="008351E6"/>
    <w:rsid w:val="00836B6C"/>
    <w:rsid w:val="0083791A"/>
    <w:rsid w:val="0084098F"/>
    <w:rsid w:val="00841A6F"/>
    <w:rsid w:val="008425AF"/>
    <w:rsid w:val="0084327A"/>
    <w:rsid w:val="00844129"/>
    <w:rsid w:val="00845ED8"/>
    <w:rsid w:val="00847904"/>
    <w:rsid w:val="008526C7"/>
    <w:rsid w:val="00855240"/>
    <w:rsid w:val="00861AA1"/>
    <w:rsid w:val="0086211F"/>
    <w:rsid w:val="008623D1"/>
    <w:rsid w:val="008629E0"/>
    <w:rsid w:val="00862D1C"/>
    <w:rsid w:val="00863501"/>
    <w:rsid w:val="00863E71"/>
    <w:rsid w:val="00864C46"/>
    <w:rsid w:val="008671F0"/>
    <w:rsid w:val="008718FA"/>
    <w:rsid w:val="00872401"/>
    <w:rsid w:val="00880050"/>
    <w:rsid w:val="00880244"/>
    <w:rsid w:val="00881C7E"/>
    <w:rsid w:val="0088405B"/>
    <w:rsid w:val="008851E3"/>
    <w:rsid w:val="00886F01"/>
    <w:rsid w:val="008871DD"/>
    <w:rsid w:val="008915FF"/>
    <w:rsid w:val="00892172"/>
    <w:rsid w:val="0089235D"/>
    <w:rsid w:val="00892601"/>
    <w:rsid w:val="008926AC"/>
    <w:rsid w:val="0089292F"/>
    <w:rsid w:val="0089293F"/>
    <w:rsid w:val="0089429C"/>
    <w:rsid w:val="00896C84"/>
    <w:rsid w:val="008A0431"/>
    <w:rsid w:val="008A2B2B"/>
    <w:rsid w:val="008A35DF"/>
    <w:rsid w:val="008A49CF"/>
    <w:rsid w:val="008A5F11"/>
    <w:rsid w:val="008A60BF"/>
    <w:rsid w:val="008A646D"/>
    <w:rsid w:val="008A6ABB"/>
    <w:rsid w:val="008A70E7"/>
    <w:rsid w:val="008A7FEA"/>
    <w:rsid w:val="008B02B8"/>
    <w:rsid w:val="008B0B69"/>
    <w:rsid w:val="008B198A"/>
    <w:rsid w:val="008B31C1"/>
    <w:rsid w:val="008B44CD"/>
    <w:rsid w:val="008B49AA"/>
    <w:rsid w:val="008B63DA"/>
    <w:rsid w:val="008B768F"/>
    <w:rsid w:val="008B79F9"/>
    <w:rsid w:val="008C1C26"/>
    <w:rsid w:val="008C1FA6"/>
    <w:rsid w:val="008C226B"/>
    <w:rsid w:val="008C2CFF"/>
    <w:rsid w:val="008C3332"/>
    <w:rsid w:val="008C48F3"/>
    <w:rsid w:val="008C4AD6"/>
    <w:rsid w:val="008C70D6"/>
    <w:rsid w:val="008C7C48"/>
    <w:rsid w:val="008C7F47"/>
    <w:rsid w:val="008D2174"/>
    <w:rsid w:val="008D4F26"/>
    <w:rsid w:val="008D6534"/>
    <w:rsid w:val="008D672F"/>
    <w:rsid w:val="008D6CBB"/>
    <w:rsid w:val="008D78DD"/>
    <w:rsid w:val="008E16F6"/>
    <w:rsid w:val="008E3238"/>
    <w:rsid w:val="008E42D2"/>
    <w:rsid w:val="008E4971"/>
    <w:rsid w:val="008E648F"/>
    <w:rsid w:val="008E6994"/>
    <w:rsid w:val="008E6D03"/>
    <w:rsid w:val="008E7578"/>
    <w:rsid w:val="008E7C38"/>
    <w:rsid w:val="008F45A7"/>
    <w:rsid w:val="008F467E"/>
    <w:rsid w:val="008F520C"/>
    <w:rsid w:val="008F61EB"/>
    <w:rsid w:val="008F7F23"/>
    <w:rsid w:val="00900289"/>
    <w:rsid w:val="0090059B"/>
    <w:rsid w:val="00900A41"/>
    <w:rsid w:val="0090183F"/>
    <w:rsid w:val="009022FC"/>
    <w:rsid w:val="00902B57"/>
    <w:rsid w:val="00903639"/>
    <w:rsid w:val="009046B1"/>
    <w:rsid w:val="00904F87"/>
    <w:rsid w:val="0090663D"/>
    <w:rsid w:val="00907511"/>
    <w:rsid w:val="00907E20"/>
    <w:rsid w:val="009104D9"/>
    <w:rsid w:val="0091347C"/>
    <w:rsid w:val="00913B38"/>
    <w:rsid w:val="0091681F"/>
    <w:rsid w:val="00917B7F"/>
    <w:rsid w:val="00924A16"/>
    <w:rsid w:val="00927EB2"/>
    <w:rsid w:val="00930834"/>
    <w:rsid w:val="009314A0"/>
    <w:rsid w:val="0093201C"/>
    <w:rsid w:val="00932B22"/>
    <w:rsid w:val="00933437"/>
    <w:rsid w:val="00934556"/>
    <w:rsid w:val="009362D5"/>
    <w:rsid w:val="00936B49"/>
    <w:rsid w:val="00944133"/>
    <w:rsid w:val="00944A45"/>
    <w:rsid w:val="00944ABF"/>
    <w:rsid w:val="00945057"/>
    <w:rsid w:val="009453FC"/>
    <w:rsid w:val="0094597F"/>
    <w:rsid w:val="00945986"/>
    <w:rsid w:val="0094648A"/>
    <w:rsid w:val="0094681F"/>
    <w:rsid w:val="00950B17"/>
    <w:rsid w:val="00952913"/>
    <w:rsid w:val="00957C41"/>
    <w:rsid w:val="0096168B"/>
    <w:rsid w:val="00963DC0"/>
    <w:rsid w:val="00964AF6"/>
    <w:rsid w:val="00964F54"/>
    <w:rsid w:val="00965C9D"/>
    <w:rsid w:val="0096673F"/>
    <w:rsid w:val="009677FC"/>
    <w:rsid w:val="00972900"/>
    <w:rsid w:val="00974045"/>
    <w:rsid w:val="0097441C"/>
    <w:rsid w:val="00974ADC"/>
    <w:rsid w:val="00974CCF"/>
    <w:rsid w:val="00975586"/>
    <w:rsid w:val="009755B5"/>
    <w:rsid w:val="00976494"/>
    <w:rsid w:val="00976D6A"/>
    <w:rsid w:val="00977372"/>
    <w:rsid w:val="00981A69"/>
    <w:rsid w:val="00981A87"/>
    <w:rsid w:val="00982502"/>
    <w:rsid w:val="009828AE"/>
    <w:rsid w:val="0098502A"/>
    <w:rsid w:val="00985678"/>
    <w:rsid w:val="009869CA"/>
    <w:rsid w:val="00986BE8"/>
    <w:rsid w:val="0098786A"/>
    <w:rsid w:val="00990234"/>
    <w:rsid w:val="0099051B"/>
    <w:rsid w:val="00990BFA"/>
    <w:rsid w:val="009917BF"/>
    <w:rsid w:val="00992ED3"/>
    <w:rsid w:val="009932C9"/>
    <w:rsid w:val="00993557"/>
    <w:rsid w:val="009969BA"/>
    <w:rsid w:val="009A04B9"/>
    <w:rsid w:val="009A0A6D"/>
    <w:rsid w:val="009A18D3"/>
    <w:rsid w:val="009A1B8D"/>
    <w:rsid w:val="009A2A75"/>
    <w:rsid w:val="009A38FF"/>
    <w:rsid w:val="009A3914"/>
    <w:rsid w:val="009A6C3A"/>
    <w:rsid w:val="009A733F"/>
    <w:rsid w:val="009B047A"/>
    <w:rsid w:val="009B112F"/>
    <w:rsid w:val="009B16F4"/>
    <w:rsid w:val="009B4664"/>
    <w:rsid w:val="009B63BE"/>
    <w:rsid w:val="009B7A4B"/>
    <w:rsid w:val="009C13E4"/>
    <w:rsid w:val="009C3F0B"/>
    <w:rsid w:val="009C4299"/>
    <w:rsid w:val="009C4DBB"/>
    <w:rsid w:val="009C5410"/>
    <w:rsid w:val="009C5C39"/>
    <w:rsid w:val="009C6F53"/>
    <w:rsid w:val="009D1087"/>
    <w:rsid w:val="009D24B5"/>
    <w:rsid w:val="009D2775"/>
    <w:rsid w:val="009D685F"/>
    <w:rsid w:val="009E35F8"/>
    <w:rsid w:val="009E3D73"/>
    <w:rsid w:val="009E6B0D"/>
    <w:rsid w:val="009E7B4C"/>
    <w:rsid w:val="009F00B4"/>
    <w:rsid w:val="009F1758"/>
    <w:rsid w:val="009F1775"/>
    <w:rsid w:val="009F2DB9"/>
    <w:rsid w:val="009F3361"/>
    <w:rsid w:val="009F4F85"/>
    <w:rsid w:val="009F677C"/>
    <w:rsid w:val="009F701D"/>
    <w:rsid w:val="009F7B73"/>
    <w:rsid w:val="009F7B89"/>
    <w:rsid w:val="00A01C23"/>
    <w:rsid w:val="00A01EC0"/>
    <w:rsid w:val="00A047E2"/>
    <w:rsid w:val="00A07E95"/>
    <w:rsid w:val="00A15469"/>
    <w:rsid w:val="00A15E29"/>
    <w:rsid w:val="00A16215"/>
    <w:rsid w:val="00A16F01"/>
    <w:rsid w:val="00A17E2A"/>
    <w:rsid w:val="00A201B1"/>
    <w:rsid w:val="00A207FD"/>
    <w:rsid w:val="00A21CD0"/>
    <w:rsid w:val="00A22CDB"/>
    <w:rsid w:val="00A23897"/>
    <w:rsid w:val="00A238BE"/>
    <w:rsid w:val="00A2409B"/>
    <w:rsid w:val="00A244D5"/>
    <w:rsid w:val="00A25214"/>
    <w:rsid w:val="00A25309"/>
    <w:rsid w:val="00A25699"/>
    <w:rsid w:val="00A258C9"/>
    <w:rsid w:val="00A25D50"/>
    <w:rsid w:val="00A25F14"/>
    <w:rsid w:val="00A302F1"/>
    <w:rsid w:val="00A303D8"/>
    <w:rsid w:val="00A32539"/>
    <w:rsid w:val="00A34E1F"/>
    <w:rsid w:val="00A37317"/>
    <w:rsid w:val="00A40EFD"/>
    <w:rsid w:val="00A422D5"/>
    <w:rsid w:val="00A4267B"/>
    <w:rsid w:val="00A42F4B"/>
    <w:rsid w:val="00A432A7"/>
    <w:rsid w:val="00A43867"/>
    <w:rsid w:val="00A44B31"/>
    <w:rsid w:val="00A45E46"/>
    <w:rsid w:val="00A46E3B"/>
    <w:rsid w:val="00A47F56"/>
    <w:rsid w:val="00A52460"/>
    <w:rsid w:val="00A53C9D"/>
    <w:rsid w:val="00A54452"/>
    <w:rsid w:val="00A5554D"/>
    <w:rsid w:val="00A56E81"/>
    <w:rsid w:val="00A605A3"/>
    <w:rsid w:val="00A60E25"/>
    <w:rsid w:val="00A612F6"/>
    <w:rsid w:val="00A630CB"/>
    <w:rsid w:val="00A63684"/>
    <w:rsid w:val="00A6554D"/>
    <w:rsid w:val="00A66E42"/>
    <w:rsid w:val="00A704C3"/>
    <w:rsid w:val="00A708C6"/>
    <w:rsid w:val="00A7306B"/>
    <w:rsid w:val="00A75B47"/>
    <w:rsid w:val="00A836DF"/>
    <w:rsid w:val="00A844B2"/>
    <w:rsid w:val="00A8561B"/>
    <w:rsid w:val="00A8661E"/>
    <w:rsid w:val="00A871AE"/>
    <w:rsid w:val="00A90652"/>
    <w:rsid w:val="00A9074C"/>
    <w:rsid w:val="00A90CB0"/>
    <w:rsid w:val="00AA0407"/>
    <w:rsid w:val="00AA0924"/>
    <w:rsid w:val="00AA1B74"/>
    <w:rsid w:val="00AA2ADF"/>
    <w:rsid w:val="00AA4972"/>
    <w:rsid w:val="00AA5AEA"/>
    <w:rsid w:val="00AA69C4"/>
    <w:rsid w:val="00AA7872"/>
    <w:rsid w:val="00AB2CE3"/>
    <w:rsid w:val="00AB2ED9"/>
    <w:rsid w:val="00AB4497"/>
    <w:rsid w:val="00AB49DE"/>
    <w:rsid w:val="00AB5CE7"/>
    <w:rsid w:val="00AB7A10"/>
    <w:rsid w:val="00AC0FA9"/>
    <w:rsid w:val="00AC1C93"/>
    <w:rsid w:val="00AC4804"/>
    <w:rsid w:val="00AC68D7"/>
    <w:rsid w:val="00AD05E9"/>
    <w:rsid w:val="00AD0691"/>
    <w:rsid w:val="00AD096A"/>
    <w:rsid w:val="00AD0FFE"/>
    <w:rsid w:val="00AD446F"/>
    <w:rsid w:val="00AD4527"/>
    <w:rsid w:val="00AD464C"/>
    <w:rsid w:val="00AD5E89"/>
    <w:rsid w:val="00AE03AE"/>
    <w:rsid w:val="00AE4E2E"/>
    <w:rsid w:val="00AE60CF"/>
    <w:rsid w:val="00AE6B4B"/>
    <w:rsid w:val="00AF2EB9"/>
    <w:rsid w:val="00AF4F3B"/>
    <w:rsid w:val="00AF588F"/>
    <w:rsid w:val="00AF6EFB"/>
    <w:rsid w:val="00AF70B9"/>
    <w:rsid w:val="00AF7D56"/>
    <w:rsid w:val="00B01775"/>
    <w:rsid w:val="00B02327"/>
    <w:rsid w:val="00B04825"/>
    <w:rsid w:val="00B048D8"/>
    <w:rsid w:val="00B04F10"/>
    <w:rsid w:val="00B066D7"/>
    <w:rsid w:val="00B06956"/>
    <w:rsid w:val="00B073A4"/>
    <w:rsid w:val="00B1036A"/>
    <w:rsid w:val="00B10370"/>
    <w:rsid w:val="00B104A0"/>
    <w:rsid w:val="00B118D7"/>
    <w:rsid w:val="00B13533"/>
    <w:rsid w:val="00B14010"/>
    <w:rsid w:val="00B16CCA"/>
    <w:rsid w:val="00B17E78"/>
    <w:rsid w:val="00B2004F"/>
    <w:rsid w:val="00B20207"/>
    <w:rsid w:val="00B220CB"/>
    <w:rsid w:val="00B22636"/>
    <w:rsid w:val="00B24AF8"/>
    <w:rsid w:val="00B24D2B"/>
    <w:rsid w:val="00B257C8"/>
    <w:rsid w:val="00B25EE5"/>
    <w:rsid w:val="00B261A4"/>
    <w:rsid w:val="00B26ED6"/>
    <w:rsid w:val="00B30FDA"/>
    <w:rsid w:val="00B317E3"/>
    <w:rsid w:val="00B31D02"/>
    <w:rsid w:val="00B327B2"/>
    <w:rsid w:val="00B34B36"/>
    <w:rsid w:val="00B4053A"/>
    <w:rsid w:val="00B40652"/>
    <w:rsid w:val="00B4458F"/>
    <w:rsid w:val="00B50605"/>
    <w:rsid w:val="00B508FD"/>
    <w:rsid w:val="00B51033"/>
    <w:rsid w:val="00B5126F"/>
    <w:rsid w:val="00B524F4"/>
    <w:rsid w:val="00B54140"/>
    <w:rsid w:val="00B57BCA"/>
    <w:rsid w:val="00B619F6"/>
    <w:rsid w:val="00B62EB7"/>
    <w:rsid w:val="00B63B56"/>
    <w:rsid w:val="00B65385"/>
    <w:rsid w:val="00B66309"/>
    <w:rsid w:val="00B7023E"/>
    <w:rsid w:val="00B720D4"/>
    <w:rsid w:val="00B72B96"/>
    <w:rsid w:val="00B73087"/>
    <w:rsid w:val="00B73FCA"/>
    <w:rsid w:val="00B7405E"/>
    <w:rsid w:val="00B76517"/>
    <w:rsid w:val="00B76845"/>
    <w:rsid w:val="00B77572"/>
    <w:rsid w:val="00B77781"/>
    <w:rsid w:val="00B80818"/>
    <w:rsid w:val="00B8139E"/>
    <w:rsid w:val="00B81CE0"/>
    <w:rsid w:val="00B83070"/>
    <w:rsid w:val="00B83339"/>
    <w:rsid w:val="00B8338E"/>
    <w:rsid w:val="00B8392D"/>
    <w:rsid w:val="00B84D41"/>
    <w:rsid w:val="00B854F8"/>
    <w:rsid w:val="00B905D2"/>
    <w:rsid w:val="00B9078C"/>
    <w:rsid w:val="00B90FF7"/>
    <w:rsid w:val="00B9175D"/>
    <w:rsid w:val="00B91A7F"/>
    <w:rsid w:val="00B9272F"/>
    <w:rsid w:val="00B937A3"/>
    <w:rsid w:val="00B9392D"/>
    <w:rsid w:val="00B96691"/>
    <w:rsid w:val="00B96C2C"/>
    <w:rsid w:val="00B97244"/>
    <w:rsid w:val="00BA08E2"/>
    <w:rsid w:val="00BA128B"/>
    <w:rsid w:val="00BA30E1"/>
    <w:rsid w:val="00BA540F"/>
    <w:rsid w:val="00BA5C34"/>
    <w:rsid w:val="00BA7DC6"/>
    <w:rsid w:val="00BB0259"/>
    <w:rsid w:val="00BB3598"/>
    <w:rsid w:val="00BB3C49"/>
    <w:rsid w:val="00BB47A6"/>
    <w:rsid w:val="00BB4E47"/>
    <w:rsid w:val="00BB66C0"/>
    <w:rsid w:val="00BC0A12"/>
    <w:rsid w:val="00BC281C"/>
    <w:rsid w:val="00BC3D21"/>
    <w:rsid w:val="00BC3E00"/>
    <w:rsid w:val="00BC4872"/>
    <w:rsid w:val="00BC4FF0"/>
    <w:rsid w:val="00BC7306"/>
    <w:rsid w:val="00BD0624"/>
    <w:rsid w:val="00BD0B0A"/>
    <w:rsid w:val="00BD4155"/>
    <w:rsid w:val="00BD430A"/>
    <w:rsid w:val="00BD5FE3"/>
    <w:rsid w:val="00BD600F"/>
    <w:rsid w:val="00BD72E8"/>
    <w:rsid w:val="00BE109D"/>
    <w:rsid w:val="00BE1CCB"/>
    <w:rsid w:val="00BE2F10"/>
    <w:rsid w:val="00BE3A12"/>
    <w:rsid w:val="00BE5A66"/>
    <w:rsid w:val="00BE5C7D"/>
    <w:rsid w:val="00BF0DA9"/>
    <w:rsid w:val="00BF2C9D"/>
    <w:rsid w:val="00BF4452"/>
    <w:rsid w:val="00BF4787"/>
    <w:rsid w:val="00BF4876"/>
    <w:rsid w:val="00BF506C"/>
    <w:rsid w:val="00C00941"/>
    <w:rsid w:val="00C01FFD"/>
    <w:rsid w:val="00C03B14"/>
    <w:rsid w:val="00C0440C"/>
    <w:rsid w:val="00C0634F"/>
    <w:rsid w:val="00C06788"/>
    <w:rsid w:val="00C0759D"/>
    <w:rsid w:val="00C11749"/>
    <w:rsid w:val="00C12176"/>
    <w:rsid w:val="00C12193"/>
    <w:rsid w:val="00C1342E"/>
    <w:rsid w:val="00C15EA0"/>
    <w:rsid w:val="00C16E9E"/>
    <w:rsid w:val="00C2072C"/>
    <w:rsid w:val="00C211F2"/>
    <w:rsid w:val="00C216EE"/>
    <w:rsid w:val="00C2254C"/>
    <w:rsid w:val="00C23A53"/>
    <w:rsid w:val="00C24763"/>
    <w:rsid w:val="00C25F82"/>
    <w:rsid w:val="00C2636A"/>
    <w:rsid w:val="00C301CF"/>
    <w:rsid w:val="00C32393"/>
    <w:rsid w:val="00C34102"/>
    <w:rsid w:val="00C34522"/>
    <w:rsid w:val="00C34C3D"/>
    <w:rsid w:val="00C351B7"/>
    <w:rsid w:val="00C35F05"/>
    <w:rsid w:val="00C378FA"/>
    <w:rsid w:val="00C40094"/>
    <w:rsid w:val="00C4253D"/>
    <w:rsid w:val="00C4351B"/>
    <w:rsid w:val="00C46A43"/>
    <w:rsid w:val="00C47A55"/>
    <w:rsid w:val="00C51535"/>
    <w:rsid w:val="00C5597D"/>
    <w:rsid w:val="00C56607"/>
    <w:rsid w:val="00C56681"/>
    <w:rsid w:val="00C57A93"/>
    <w:rsid w:val="00C60D8E"/>
    <w:rsid w:val="00C61883"/>
    <w:rsid w:val="00C6286E"/>
    <w:rsid w:val="00C62992"/>
    <w:rsid w:val="00C62BC7"/>
    <w:rsid w:val="00C63258"/>
    <w:rsid w:val="00C64ABE"/>
    <w:rsid w:val="00C72F8D"/>
    <w:rsid w:val="00C72FC2"/>
    <w:rsid w:val="00C7388E"/>
    <w:rsid w:val="00C73E95"/>
    <w:rsid w:val="00C75A39"/>
    <w:rsid w:val="00C770A1"/>
    <w:rsid w:val="00C80016"/>
    <w:rsid w:val="00C800BF"/>
    <w:rsid w:val="00C809CC"/>
    <w:rsid w:val="00C82242"/>
    <w:rsid w:val="00C835F4"/>
    <w:rsid w:val="00C8470D"/>
    <w:rsid w:val="00C85250"/>
    <w:rsid w:val="00C868CC"/>
    <w:rsid w:val="00C86CD4"/>
    <w:rsid w:val="00C90626"/>
    <w:rsid w:val="00C90661"/>
    <w:rsid w:val="00C917F8"/>
    <w:rsid w:val="00C92B0D"/>
    <w:rsid w:val="00C95188"/>
    <w:rsid w:val="00C95D79"/>
    <w:rsid w:val="00C96709"/>
    <w:rsid w:val="00C97094"/>
    <w:rsid w:val="00C97D84"/>
    <w:rsid w:val="00CA0997"/>
    <w:rsid w:val="00CA2084"/>
    <w:rsid w:val="00CA4BFB"/>
    <w:rsid w:val="00CB148C"/>
    <w:rsid w:val="00CB2C42"/>
    <w:rsid w:val="00CB3FB9"/>
    <w:rsid w:val="00CB4AEF"/>
    <w:rsid w:val="00CB4B5F"/>
    <w:rsid w:val="00CB6A67"/>
    <w:rsid w:val="00CB7C34"/>
    <w:rsid w:val="00CC0451"/>
    <w:rsid w:val="00CC0585"/>
    <w:rsid w:val="00CC0856"/>
    <w:rsid w:val="00CC22E9"/>
    <w:rsid w:val="00CC3B31"/>
    <w:rsid w:val="00CC492E"/>
    <w:rsid w:val="00CC51C0"/>
    <w:rsid w:val="00CD011C"/>
    <w:rsid w:val="00CD159C"/>
    <w:rsid w:val="00CD2121"/>
    <w:rsid w:val="00CD3281"/>
    <w:rsid w:val="00CD45ED"/>
    <w:rsid w:val="00CD55DE"/>
    <w:rsid w:val="00CD76AA"/>
    <w:rsid w:val="00CE4802"/>
    <w:rsid w:val="00CE54CF"/>
    <w:rsid w:val="00CE5759"/>
    <w:rsid w:val="00CE5B9B"/>
    <w:rsid w:val="00CE5E24"/>
    <w:rsid w:val="00CE6EDE"/>
    <w:rsid w:val="00CF08AE"/>
    <w:rsid w:val="00CF12DB"/>
    <w:rsid w:val="00CF212F"/>
    <w:rsid w:val="00CF4269"/>
    <w:rsid w:val="00CF521A"/>
    <w:rsid w:val="00CF5348"/>
    <w:rsid w:val="00CF588E"/>
    <w:rsid w:val="00CF5B9A"/>
    <w:rsid w:val="00CF5EB5"/>
    <w:rsid w:val="00CF71BF"/>
    <w:rsid w:val="00CF79C1"/>
    <w:rsid w:val="00D0276B"/>
    <w:rsid w:val="00D043F9"/>
    <w:rsid w:val="00D0512D"/>
    <w:rsid w:val="00D05CAF"/>
    <w:rsid w:val="00D06E37"/>
    <w:rsid w:val="00D07237"/>
    <w:rsid w:val="00D102B9"/>
    <w:rsid w:val="00D11448"/>
    <w:rsid w:val="00D11F30"/>
    <w:rsid w:val="00D122DA"/>
    <w:rsid w:val="00D13F0A"/>
    <w:rsid w:val="00D14DEA"/>
    <w:rsid w:val="00D2103F"/>
    <w:rsid w:val="00D22922"/>
    <w:rsid w:val="00D243E1"/>
    <w:rsid w:val="00D245BA"/>
    <w:rsid w:val="00D24CC4"/>
    <w:rsid w:val="00D24FB0"/>
    <w:rsid w:val="00D27F36"/>
    <w:rsid w:val="00D31F57"/>
    <w:rsid w:val="00D323B8"/>
    <w:rsid w:val="00D32F29"/>
    <w:rsid w:val="00D33F5D"/>
    <w:rsid w:val="00D34312"/>
    <w:rsid w:val="00D36B0B"/>
    <w:rsid w:val="00D4020C"/>
    <w:rsid w:val="00D402C6"/>
    <w:rsid w:val="00D42BD1"/>
    <w:rsid w:val="00D43A2F"/>
    <w:rsid w:val="00D43F1E"/>
    <w:rsid w:val="00D442D9"/>
    <w:rsid w:val="00D44B31"/>
    <w:rsid w:val="00D44BD6"/>
    <w:rsid w:val="00D46D8C"/>
    <w:rsid w:val="00D47355"/>
    <w:rsid w:val="00D51754"/>
    <w:rsid w:val="00D519B2"/>
    <w:rsid w:val="00D53126"/>
    <w:rsid w:val="00D53357"/>
    <w:rsid w:val="00D54496"/>
    <w:rsid w:val="00D54D74"/>
    <w:rsid w:val="00D56015"/>
    <w:rsid w:val="00D5795D"/>
    <w:rsid w:val="00D57A1B"/>
    <w:rsid w:val="00D61167"/>
    <w:rsid w:val="00D61643"/>
    <w:rsid w:val="00D61BEA"/>
    <w:rsid w:val="00D63F5C"/>
    <w:rsid w:val="00D63FCE"/>
    <w:rsid w:val="00D64153"/>
    <w:rsid w:val="00D650A0"/>
    <w:rsid w:val="00D6514F"/>
    <w:rsid w:val="00D65DDF"/>
    <w:rsid w:val="00D66856"/>
    <w:rsid w:val="00D671EA"/>
    <w:rsid w:val="00D67E69"/>
    <w:rsid w:val="00D67E80"/>
    <w:rsid w:val="00D7004A"/>
    <w:rsid w:val="00D70A17"/>
    <w:rsid w:val="00D71C00"/>
    <w:rsid w:val="00D71ED3"/>
    <w:rsid w:val="00D72F97"/>
    <w:rsid w:val="00D749FF"/>
    <w:rsid w:val="00D8031D"/>
    <w:rsid w:val="00D81A00"/>
    <w:rsid w:val="00D82C2A"/>
    <w:rsid w:val="00D83A85"/>
    <w:rsid w:val="00D83C9C"/>
    <w:rsid w:val="00D84A77"/>
    <w:rsid w:val="00D84E03"/>
    <w:rsid w:val="00D852AF"/>
    <w:rsid w:val="00D8633B"/>
    <w:rsid w:val="00D901B5"/>
    <w:rsid w:val="00D919D7"/>
    <w:rsid w:val="00D92292"/>
    <w:rsid w:val="00D92D24"/>
    <w:rsid w:val="00D93429"/>
    <w:rsid w:val="00D93F59"/>
    <w:rsid w:val="00D95787"/>
    <w:rsid w:val="00D96834"/>
    <w:rsid w:val="00D9703A"/>
    <w:rsid w:val="00D97461"/>
    <w:rsid w:val="00DA1C8A"/>
    <w:rsid w:val="00DA1E21"/>
    <w:rsid w:val="00DA217A"/>
    <w:rsid w:val="00DA2987"/>
    <w:rsid w:val="00DA315B"/>
    <w:rsid w:val="00DA3DD8"/>
    <w:rsid w:val="00DA4D47"/>
    <w:rsid w:val="00DA797A"/>
    <w:rsid w:val="00DB4226"/>
    <w:rsid w:val="00DB705E"/>
    <w:rsid w:val="00DB74E5"/>
    <w:rsid w:val="00DB7EC9"/>
    <w:rsid w:val="00DC05E3"/>
    <w:rsid w:val="00DC43F6"/>
    <w:rsid w:val="00DC451F"/>
    <w:rsid w:val="00DC7496"/>
    <w:rsid w:val="00DD0485"/>
    <w:rsid w:val="00DD17E9"/>
    <w:rsid w:val="00DD2C87"/>
    <w:rsid w:val="00DD2E9C"/>
    <w:rsid w:val="00DD7E2E"/>
    <w:rsid w:val="00DE0A0E"/>
    <w:rsid w:val="00DE1E4A"/>
    <w:rsid w:val="00DE22A6"/>
    <w:rsid w:val="00DE22E9"/>
    <w:rsid w:val="00DE2A22"/>
    <w:rsid w:val="00DE2B9A"/>
    <w:rsid w:val="00DE3FB1"/>
    <w:rsid w:val="00DE76B2"/>
    <w:rsid w:val="00DE77A7"/>
    <w:rsid w:val="00DE7B3A"/>
    <w:rsid w:val="00DF286E"/>
    <w:rsid w:val="00DF5AC6"/>
    <w:rsid w:val="00DF6271"/>
    <w:rsid w:val="00DF6E18"/>
    <w:rsid w:val="00E00FC6"/>
    <w:rsid w:val="00E038A1"/>
    <w:rsid w:val="00E043B9"/>
    <w:rsid w:val="00E10946"/>
    <w:rsid w:val="00E126C0"/>
    <w:rsid w:val="00E14ACE"/>
    <w:rsid w:val="00E15837"/>
    <w:rsid w:val="00E15C3C"/>
    <w:rsid w:val="00E207BD"/>
    <w:rsid w:val="00E2143D"/>
    <w:rsid w:val="00E22A83"/>
    <w:rsid w:val="00E24E55"/>
    <w:rsid w:val="00E260EB"/>
    <w:rsid w:val="00E26B88"/>
    <w:rsid w:val="00E30424"/>
    <w:rsid w:val="00E30DE0"/>
    <w:rsid w:val="00E31CA2"/>
    <w:rsid w:val="00E325F2"/>
    <w:rsid w:val="00E33D02"/>
    <w:rsid w:val="00E349A4"/>
    <w:rsid w:val="00E36668"/>
    <w:rsid w:val="00E36F84"/>
    <w:rsid w:val="00E40A88"/>
    <w:rsid w:val="00E41A63"/>
    <w:rsid w:val="00E42FB6"/>
    <w:rsid w:val="00E44B2F"/>
    <w:rsid w:val="00E45EAE"/>
    <w:rsid w:val="00E461B4"/>
    <w:rsid w:val="00E467E7"/>
    <w:rsid w:val="00E507C6"/>
    <w:rsid w:val="00E51BC8"/>
    <w:rsid w:val="00E5266C"/>
    <w:rsid w:val="00E5592F"/>
    <w:rsid w:val="00E572F5"/>
    <w:rsid w:val="00E606A2"/>
    <w:rsid w:val="00E6099D"/>
    <w:rsid w:val="00E61A3F"/>
    <w:rsid w:val="00E62070"/>
    <w:rsid w:val="00E6452C"/>
    <w:rsid w:val="00E657F5"/>
    <w:rsid w:val="00E660D0"/>
    <w:rsid w:val="00E666BD"/>
    <w:rsid w:val="00E66D48"/>
    <w:rsid w:val="00E672D9"/>
    <w:rsid w:val="00E67A12"/>
    <w:rsid w:val="00E67DB5"/>
    <w:rsid w:val="00E7021D"/>
    <w:rsid w:val="00E7229E"/>
    <w:rsid w:val="00E72F7D"/>
    <w:rsid w:val="00E74138"/>
    <w:rsid w:val="00E74EAB"/>
    <w:rsid w:val="00E772E7"/>
    <w:rsid w:val="00E80CD9"/>
    <w:rsid w:val="00E81CF0"/>
    <w:rsid w:val="00E81F31"/>
    <w:rsid w:val="00E8268A"/>
    <w:rsid w:val="00E8357B"/>
    <w:rsid w:val="00E84FB7"/>
    <w:rsid w:val="00E85C08"/>
    <w:rsid w:val="00E92D1D"/>
    <w:rsid w:val="00E9353F"/>
    <w:rsid w:val="00E93D88"/>
    <w:rsid w:val="00E94E3A"/>
    <w:rsid w:val="00E94EFD"/>
    <w:rsid w:val="00E95451"/>
    <w:rsid w:val="00E9573D"/>
    <w:rsid w:val="00E95F18"/>
    <w:rsid w:val="00E97D05"/>
    <w:rsid w:val="00EA13C6"/>
    <w:rsid w:val="00EA1E25"/>
    <w:rsid w:val="00EA2CC9"/>
    <w:rsid w:val="00EA4783"/>
    <w:rsid w:val="00EA4CC7"/>
    <w:rsid w:val="00EA59D9"/>
    <w:rsid w:val="00EA5D37"/>
    <w:rsid w:val="00EA7228"/>
    <w:rsid w:val="00EA7F59"/>
    <w:rsid w:val="00EB0FC9"/>
    <w:rsid w:val="00EB2FB5"/>
    <w:rsid w:val="00EB3074"/>
    <w:rsid w:val="00EB56CF"/>
    <w:rsid w:val="00EB5761"/>
    <w:rsid w:val="00EB5771"/>
    <w:rsid w:val="00EB581B"/>
    <w:rsid w:val="00EC1FA7"/>
    <w:rsid w:val="00EC4AB3"/>
    <w:rsid w:val="00EC5979"/>
    <w:rsid w:val="00EC6D5F"/>
    <w:rsid w:val="00EC76B0"/>
    <w:rsid w:val="00EC7C99"/>
    <w:rsid w:val="00ED0051"/>
    <w:rsid w:val="00ED095C"/>
    <w:rsid w:val="00ED107D"/>
    <w:rsid w:val="00ED1125"/>
    <w:rsid w:val="00ED3A06"/>
    <w:rsid w:val="00ED7940"/>
    <w:rsid w:val="00EE0732"/>
    <w:rsid w:val="00EE2EA0"/>
    <w:rsid w:val="00EE3CAB"/>
    <w:rsid w:val="00EE43B7"/>
    <w:rsid w:val="00EE6695"/>
    <w:rsid w:val="00EE69B9"/>
    <w:rsid w:val="00EF0448"/>
    <w:rsid w:val="00EF287D"/>
    <w:rsid w:val="00EF2B4C"/>
    <w:rsid w:val="00EF38D6"/>
    <w:rsid w:val="00EF5AB2"/>
    <w:rsid w:val="00EF722B"/>
    <w:rsid w:val="00F01566"/>
    <w:rsid w:val="00F02CFC"/>
    <w:rsid w:val="00F0342E"/>
    <w:rsid w:val="00F046B4"/>
    <w:rsid w:val="00F0528F"/>
    <w:rsid w:val="00F05C5A"/>
    <w:rsid w:val="00F11DB5"/>
    <w:rsid w:val="00F208F8"/>
    <w:rsid w:val="00F20B61"/>
    <w:rsid w:val="00F21E05"/>
    <w:rsid w:val="00F26F91"/>
    <w:rsid w:val="00F30068"/>
    <w:rsid w:val="00F304BC"/>
    <w:rsid w:val="00F311DD"/>
    <w:rsid w:val="00F32D2A"/>
    <w:rsid w:val="00F36132"/>
    <w:rsid w:val="00F36D38"/>
    <w:rsid w:val="00F3711E"/>
    <w:rsid w:val="00F414E1"/>
    <w:rsid w:val="00F42CD0"/>
    <w:rsid w:val="00F43F76"/>
    <w:rsid w:val="00F4492E"/>
    <w:rsid w:val="00F45089"/>
    <w:rsid w:val="00F46583"/>
    <w:rsid w:val="00F46B0C"/>
    <w:rsid w:val="00F47197"/>
    <w:rsid w:val="00F53D6D"/>
    <w:rsid w:val="00F53F5E"/>
    <w:rsid w:val="00F56C0F"/>
    <w:rsid w:val="00F6004F"/>
    <w:rsid w:val="00F617AF"/>
    <w:rsid w:val="00F61F85"/>
    <w:rsid w:val="00F62201"/>
    <w:rsid w:val="00F634E2"/>
    <w:rsid w:val="00F63564"/>
    <w:rsid w:val="00F643DA"/>
    <w:rsid w:val="00F645DD"/>
    <w:rsid w:val="00F66CBC"/>
    <w:rsid w:val="00F7034F"/>
    <w:rsid w:val="00F717AB"/>
    <w:rsid w:val="00F72218"/>
    <w:rsid w:val="00F724BA"/>
    <w:rsid w:val="00F728DF"/>
    <w:rsid w:val="00F73F22"/>
    <w:rsid w:val="00F76BB8"/>
    <w:rsid w:val="00F80194"/>
    <w:rsid w:val="00F81D8F"/>
    <w:rsid w:val="00F81E5A"/>
    <w:rsid w:val="00F81E63"/>
    <w:rsid w:val="00F8298F"/>
    <w:rsid w:val="00F829FE"/>
    <w:rsid w:val="00F92695"/>
    <w:rsid w:val="00F94526"/>
    <w:rsid w:val="00F968C2"/>
    <w:rsid w:val="00F96BA9"/>
    <w:rsid w:val="00F97114"/>
    <w:rsid w:val="00F976F4"/>
    <w:rsid w:val="00FA0856"/>
    <w:rsid w:val="00FA0C5C"/>
    <w:rsid w:val="00FA2569"/>
    <w:rsid w:val="00FA50CB"/>
    <w:rsid w:val="00FA5676"/>
    <w:rsid w:val="00FA575E"/>
    <w:rsid w:val="00FA66A9"/>
    <w:rsid w:val="00FA7410"/>
    <w:rsid w:val="00FB01D8"/>
    <w:rsid w:val="00FB097C"/>
    <w:rsid w:val="00FB16FC"/>
    <w:rsid w:val="00FB266A"/>
    <w:rsid w:val="00FB3271"/>
    <w:rsid w:val="00FB3C98"/>
    <w:rsid w:val="00FB4238"/>
    <w:rsid w:val="00FB4B72"/>
    <w:rsid w:val="00FB59F6"/>
    <w:rsid w:val="00FB6E9D"/>
    <w:rsid w:val="00FB77F5"/>
    <w:rsid w:val="00FC2B4D"/>
    <w:rsid w:val="00FC343E"/>
    <w:rsid w:val="00FC40C7"/>
    <w:rsid w:val="00FC446F"/>
    <w:rsid w:val="00FC4EED"/>
    <w:rsid w:val="00FC5E28"/>
    <w:rsid w:val="00FC699E"/>
    <w:rsid w:val="00FC7FA9"/>
    <w:rsid w:val="00FD1515"/>
    <w:rsid w:val="00FD24B3"/>
    <w:rsid w:val="00FD2709"/>
    <w:rsid w:val="00FD290F"/>
    <w:rsid w:val="00FD34CA"/>
    <w:rsid w:val="00FD3C60"/>
    <w:rsid w:val="00FD5B5F"/>
    <w:rsid w:val="00FD7175"/>
    <w:rsid w:val="00FE06CF"/>
    <w:rsid w:val="00FE0BE8"/>
    <w:rsid w:val="00FE74E0"/>
    <w:rsid w:val="00FF04EB"/>
    <w:rsid w:val="00FF1420"/>
    <w:rsid w:val="00FF17BD"/>
    <w:rsid w:val="00FF3A6B"/>
    <w:rsid w:val="00FF3B0A"/>
    <w:rsid w:val="00FF43E8"/>
    <w:rsid w:val="00FF4573"/>
    <w:rsid w:val="00FF6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251D8"/>
  <w15:docId w15:val="{2E8E54C2-5880-498E-8293-0C334AC6D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E6A"/>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086E6A"/>
    <w:pPr>
      <w:keepNext/>
      <w:keepLines/>
      <w:spacing w:before="240" w:after="240"/>
      <w:jc w:val="center"/>
    </w:pPr>
    <w:rPr>
      <w:b/>
    </w:rPr>
  </w:style>
  <w:style w:type="paragraph" w:customStyle="1" w:styleId="a3">
    <w:name w:val="Первая строка заголовка"/>
    <w:basedOn w:val="a"/>
    <w:rsid w:val="00086E6A"/>
    <w:pPr>
      <w:keepNext/>
      <w:keepLines/>
      <w:spacing w:before="960" w:after="120"/>
      <w:jc w:val="center"/>
    </w:pPr>
    <w:rPr>
      <w:b/>
      <w:noProof/>
      <w:sz w:val="32"/>
    </w:rPr>
  </w:style>
  <w:style w:type="paragraph" w:styleId="a4">
    <w:name w:val="header"/>
    <w:basedOn w:val="a"/>
    <w:link w:val="a5"/>
    <w:uiPriority w:val="99"/>
    <w:unhideWhenUsed/>
    <w:rsid w:val="009F3361"/>
    <w:pPr>
      <w:tabs>
        <w:tab w:val="center" w:pos="4677"/>
        <w:tab w:val="right" w:pos="9355"/>
      </w:tabs>
    </w:pPr>
  </w:style>
  <w:style w:type="character" w:customStyle="1" w:styleId="a5">
    <w:name w:val="Верхний колонтитул Знак"/>
    <w:basedOn w:val="a0"/>
    <w:link w:val="a4"/>
    <w:uiPriority w:val="99"/>
    <w:rsid w:val="009F3361"/>
    <w:rPr>
      <w:rFonts w:ascii="Times New Roman" w:eastAsia="Times New Roman" w:hAnsi="Times New Roman" w:cs="Times New Roman"/>
      <w:sz w:val="28"/>
      <w:szCs w:val="20"/>
      <w:lang w:eastAsia="ru-RU"/>
    </w:rPr>
  </w:style>
  <w:style w:type="paragraph" w:styleId="a6">
    <w:name w:val="footer"/>
    <w:basedOn w:val="a"/>
    <w:link w:val="a7"/>
    <w:uiPriority w:val="99"/>
    <w:unhideWhenUsed/>
    <w:rsid w:val="009F3361"/>
    <w:pPr>
      <w:tabs>
        <w:tab w:val="center" w:pos="4677"/>
        <w:tab w:val="right" w:pos="9355"/>
      </w:tabs>
    </w:pPr>
  </w:style>
  <w:style w:type="character" w:customStyle="1" w:styleId="a7">
    <w:name w:val="Нижний колонтитул Знак"/>
    <w:basedOn w:val="a0"/>
    <w:link w:val="a6"/>
    <w:uiPriority w:val="99"/>
    <w:rsid w:val="009F3361"/>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9F3361"/>
    <w:rPr>
      <w:rFonts w:ascii="Tahoma" w:hAnsi="Tahoma" w:cs="Tahoma"/>
      <w:sz w:val="16"/>
      <w:szCs w:val="16"/>
    </w:rPr>
  </w:style>
  <w:style w:type="character" w:customStyle="1" w:styleId="a9">
    <w:name w:val="Текст выноски Знак"/>
    <w:basedOn w:val="a0"/>
    <w:link w:val="a8"/>
    <w:uiPriority w:val="99"/>
    <w:semiHidden/>
    <w:rsid w:val="009F3361"/>
    <w:rPr>
      <w:rFonts w:ascii="Tahoma" w:eastAsia="Times New Roman" w:hAnsi="Tahoma" w:cs="Tahoma"/>
      <w:sz w:val="16"/>
      <w:szCs w:val="16"/>
      <w:lang w:eastAsia="ru-RU"/>
    </w:rPr>
  </w:style>
  <w:style w:type="paragraph" w:customStyle="1" w:styleId="ConsPlusCell">
    <w:name w:val="ConsPlusCell"/>
    <w:uiPriority w:val="99"/>
    <w:rsid w:val="00D402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D402C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D402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a">
    <w:name w:val="List Paragraph"/>
    <w:basedOn w:val="a"/>
    <w:uiPriority w:val="34"/>
    <w:qFormat/>
    <w:rsid w:val="00A07E95"/>
    <w:pPr>
      <w:ind w:left="720"/>
      <w:contextualSpacing/>
    </w:pPr>
  </w:style>
  <w:style w:type="table" w:styleId="ab">
    <w:name w:val="Table Grid"/>
    <w:basedOn w:val="a1"/>
    <w:rsid w:val="00B220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585A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uiPriority w:val="99"/>
    <w:unhideWhenUsed/>
    <w:rsid w:val="00585AC7"/>
    <w:pPr>
      <w:spacing w:after="200" w:line="276" w:lineRule="auto"/>
    </w:pPr>
    <w:rPr>
      <w:rFonts w:ascii="Calibri" w:eastAsia="Calibri" w:hAnsi="Calibri"/>
      <w:sz w:val="20"/>
      <w:lang w:eastAsia="en-US"/>
    </w:rPr>
  </w:style>
  <w:style w:type="character" w:customStyle="1" w:styleId="ad">
    <w:name w:val="Текст сноски Знак"/>
    <w:basedOn w:val="a0"/>
    <w:link w:val="ac"/>
    <w:uiPriority w:val="99"/>
    <w:rsid w:val="00585AC7"/>
    <w:rPr>
      <w:rFonts w:ascii="Calibri" w:eastAsia="Calibri" w:hAnsi="Calibri" w:cs="Times New Roman"/>
      <w:sz w:val="20"/>
      <w:szCs w:val="20"/>
    </w:rPr>
  </w:style>
  <w:style w:type="character" w:styleId="ae">
    <w:name w:val="footnote reference"/>
    <w:uiPriority w:val="99"/>
    <w:semiHidden/>
    <w:unhideWhenUsed/>
    <w:rsid w:val="00585A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7853B-90ED-4A5C-AF7F-7C897F5EB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2906</TotalTime>
  <Pages>7</Pages>
  <Words>1566</Words>
  <Characters>8929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 Масленникова</dc:creator>
  <cp:lastModifiedBy>User313</cp:lastModifiedBy>
  <cp:revision>286</cp:revision>
  <cp:lastPrinted>2022-03-01T09:23:00Z</cp:lastPrinted>
  <dcterms:created xsi:type="dcterms:W3CDTF">2019-01-28T13:47:00Z</dcterms:created>
  <dcterms:modified xsi:type="dcterms:W3CDTF">2023-01-16T07:24:00Z</dcterms:modified>
</cp:coreProperties>
</file>