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531707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5317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57C">
        <w:rPr>
          <w:rFonts w:ascii="Times New Roman" w:hAnsi="Times New Roman" w:cs="Times New Roman"/>
          <w:b/>
          <w:sz w:val="28"/>
          <w:szCs w:val="28"/>
        </w:rPr>
        <w:t>В</w:t>
      </w:r>
      <w:r w:rsidR="00531707">
        <w:rPr>
          <w:rFonts w:ascii="Times New Roman" w:hAnsi="Times New Roman" w:cs="Times New Roman"/>
          <w:b/>
          <w:sz w:val="28"/>
          <w:szCs w:val="28"/>
        </w:rPr>
        <w:t xml:space="preserve"> РЕГЛАМЕНТЕ</w:t>
      </w:r>
    </w:p>
    <w:p w:rsidR="00DF0198" w:rsidRDefault="0089630B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F14E70">
        <w:rPr>
          <w:rFonts w:ascii="Times New Roman" w:hAnsi="Times New Roman" w:cs="Times New Roman"/>
          <w:b/>
          <w:sz w:val="28"/>
          <w:szCs w:val="28"/>
        </w:rPr>
        <w:t>представления и рассмотрени</w:t>
      </w:r>
      <w:r>
        <w:rPr>
          <w:rFonts w:ascii="Times New Roman" w:hAnsi="Times New Roman" w:cs="Times New Roman"/>
          <w:b/>
          <w:sz w:val="28"/>
          <w:szCs w:val="28"/>
        </w:rPr>
        <w:t>я документов для предоставления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14E70">
        <w:rPr>
          <w:rFonts w:ascii="Times New Roman" w:hAnsi="Times New Roman" w:cs="Times New Roman"/>
          <w:b/>
          <w:sz w:val="28"/>
          <w:szCs w:val="28"/>
        </w:rPr>
        <w:t>субсидий из областного бюд</w:t>
      </w:r>
      <w:r>
        <w:rPr>
          <w:rFonts w:ascii="Times New Roman" w:hAnsi="Times New Roman" w:cs="Times New Roman"/>
          <w:b/>
          <w:sz w:val="28"/>
          <w:szCs w:val="28"/>
        </w:rPr>
        <w:t>жета на возмещение части затрат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14E70">
        <w:rPr>
          <w:rFonts w:ascii="Times New Roman" w:hAnsi="Times New Roman" w:cs="Times New Roman"/>
          <w:b/>
          <w:sz w:val="28"/>
          <w:szCs w:val="28"/>
        </w:rPr>
        <w:t>сельскохозяйственных тов</w:t>
      </w:r>
      <w:r>
        <w:rPr>
          <w:rFonts w:ascii="Times New Roman" w:hAnsi="Times New Roman" w:cs="Times New Roman"/>
          <w:b/>
          <w:sz w:val="28"/>
          <w:szCs w:val="28"/>
        </w:rPr>
        <w:t>аропроизводителей на проведение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14E70">
        <w:rPr>
          <w:rFonts w:ascii="Times New Roman" w:hAnsi="Times New Roman" w:cs="Times New Roman"/>
          <w:b/>
          <w:sz w:val="28"/>
          <w:szCs w:val="28"/>
        </w:rPr>
        <w:t>культуртехнических мероприятий на выбывших сельскохозяйственных угодьях, вовлекаемых в сельс</w:t>
      </w:r>
      <w:r>
        <w:rPr>
          <w:rFonts w:ascii="Times New Roman" w:hAnsi="Times New Roman" w:cs="Times New Roman"/>
          <w:b/>
          <w:sz w:val="28"/>
          <w:szCs w:val="28"/>
        </w:rPr>
        <w:t>кохозяйственный оборот, а также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14E70">
        <w:rPr>
          <w:rFonts w:ascii="Times New Roman" w:hAnsi="Times New Roman" w:cs="Times New Roman"/>
          <w:b/>
          <w:sz w:val="28"/>
          <w:szCs w:val="28"/>
        </w:rPr>
        <w:t>мероприятий в области известкования кислых почв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пашне</w:t>
      </w:r>
    </w:p>
    <w:p w:rsidR="0089630B" w:rsidRPr="00531707" w:rsidRDefault="00531707" w:rsidP="0053170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707">
        <w:rPr>
          <w:rFonts w:ascii="Times New Roman" w:hAnsi="Times New Roman" w:cs="Times New Roman"/>
          <w:sz w:val="28"/>
          <w:szCs w:val="28"/>
        </w:rPr>
        <w:t>1</w:t>
      </w:r>
      <w:r w:rsidR="0089630B" w:rsidRPr="00531707">
        <w:rPr>
          <w:rFonts w:ascii="Times New Roman" w:hAnsi="Times New Roman" w:cs="Times New Roman"/>
          <w:sz w:val="28"/>
          <w:szCs w:val="28"/>
        </w:rPr>
        <w:t>. Заголовок изложить в следующей редакции:</w:t>
      </w:r>
    </w:p>
    <w:p w:rsidR="0089630B" w:rsidRPr="00531707" w:rsidRDefault="0089630B" w:rsidP="0053170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707">
        <w:rPr>
          <w:rFonts w:ascii="Times New Roman" w:hAnsi="Times New Roman" w:cs="Times New Roman"/>
          <w:sz w:val="28"/>
          <w:szCs w:val="28"/>
        </w:rPr>
        <w:t>«</w:t>
      </w:r>
      <w:r w:rsidR="00531707">
        <w:rPr>
          <w:rFonts w:ascii="Times New Roman" w:hAnsi="Times New Roman" w:cs="Times New Roman"/>
          <w:sz w:val="28"/>
          <w:szCs w:val="28"/>
        </w:rPr>
        <w:t>Регламент</w:t>
      </w:r>
      <w:r w:rsidRPr="00531707">
        <w:rPr>
          <w:rFonts w:ascii="Times New Roman" w:hAnsi="Times New Roman" w:cs="Times New Roman"/>
          <w:sz w:val="28"/>
          <w:szCs w:val="28"/>
        </w:rPr>
        <w:t xml:space="preserve"> представления </w:t>
      </w:r>
      <w:r w:rsidR="00531707" w:rsidRPr="00531707">
        <w:rPr>
          <w:rFonts w:ascii="Times New Roman" w:hAnsi="Times New Roman" w:cs="Times New Roman"/>
          <w:sz w:val="28"/>
          <w:szCs w:val="28"/>
        </w:rPr>
        <w:t>и рассмотрения документов для предоста</w:t>
      </w:r>
      <w:r w:rsidR="00531707" w:rsidRPr="00531707">
        <w:rPr>
          <w:rFonts w:ascii="Times New Roman" w:hAnsi="Times New Roman" w:cs="Times New Roman"/>
          <w:sz w:val="28"/>
          <w:szCs w:val="28"/>
        </w:rPr>
        <w:t>в</w:t>
      </w:r>
      <w:r w:rsidR="00531707" w:rsidRPr="00531707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531707">
        <w:rPr>
          <w:rFonts w:ascii="Times New Roman" w:hAnsi="Times New Roman" w:cs="Times New Roman"/>
          <w:sz w:val="28"/>
          <w:szCs w:val="28"/>
        </w:rPr>
        <w:t>субсидий из областного бюджета на возмещение части затрат сельск</w:t>
      </w:r>
      <w:r w:rsidRPr="00531707">
        <w:rPr>
          <w:rFonts w:ascii="Times New Roman" w:hAnsi="Times New Roman" w:cs="Times New Roman"/>
          <w:sz w:val="28"/>
          <w:szCs w:val="28"/>
        </w:rPr>
        <w:t>о</w:t>
      </w:r>
      <w:r w:rsidRPr="00531707">
        <w:rPr>
          <w:rFonts w:ascii="Times New Roman" w:hAnsi="Times New Roman" w:cs="Times New Roman"/>
          <w:sz w:val="28"/>
          <w:szCs w:val="28"/>
        </w:rPr>
        <w:t>хозяйственных товаропроизводителей на проведение мелиоративных мер</w:t>
      </w:r>
      <w:r w:rsidRPr="00531707">
        <w:rPr>
          <w:rFonts w:ascii="Times New Roman" w:hAnsi="Times New Roman" w:cs="Times New Roman"/>
          <w:sz w:val="28"/>
          <w:szCs w:val="28"/>
        </w:rPr>
        <w:t>о</w:t>
      </w:r>
      <w:r w:rsidRPr="00531707">
        <w:rPr>
          <w:rFonts w:ascii="Times New Roman" w:hAnsi="Times New Roman" w:cs="Times New Roman"/>
          <w:sz w:val="28"/>
          <w:szCs w:val="28"/>
        </w:rPr>
        <w:t>при</w:t>
      </w:r>
      <w:r w:rsidR="00531707">
        <w:rPr>
          <w:rFonts w:ascii="Times New Roman" w:hAnsi="Times New Roman" w:cs="Times New Roman"/>
          <w:sz w:val="28"/>
          <w:szCs w:val="28"/>
        </w:rPr>
        <w:t>я</w:t>
      </w:r>
      <w:r w:rsidRPr="00531707">
        <w:rPr>
          <w:rFonts w:ascii="Times New Roman" w:hAnsi="Times New Roman" w:cs="Times New Roman"/>
          <w:sz w:val="28"/>
          <w:szCs w:val="28"/>
        </w:rPr>
        <w:t>тий».</w:t>
      </w:r>
    </w:p>
    <w:p w:rsidR="00171A61" w:rsidRDefault="0089630B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707">
        <w:rPr>
          <w:rFonts w:ascii="Times New Roman" w:hAnsi="Times New Roman" w:cs="Times New Roman"/>
          <w:sz w:val="28"/>
          <w:szCs w:val="28"/>
        </w:rPr>
        <w:t xml:space="preserve">2. </w:t>
      </w:r>
      <w:r w:rsidR="00171A61">
        <w:rPr>
          <w:rFonts w:ascii="Times New Roman" w:hAnsi="Times New Roman" w:cs="Times New Roman"/>
          <w:sz w:val="28"/>
          <w:szCs w:val="28"/>
        </w:rPr>
        <w:t xml:space="preserve">В </w:t>
      </w:r>
      <w:r w:rsidR="00B01365">
        <w:rPr>
          <w:rFonts w:ascii="Times New Roman" w:hAnsi="Times New Roman" w:cs="Times New Roman"/>
          <w:sz w:val="28"/>
          <w:szCs w:val="28"/>
        </w:rPr>
        <w:t>О</w:t>
      </w:r>
      <w:r w:rsidR="00171A61">
        <w:rPr>
          <w:rFonts w:ascii="Times New Roman" w:hAnsi="Times New Roman" w:cs="Times New Roman"/>
          <w:sz w:val="28"/>
          <w:szCs w:val="28"/>
        </w:rPr>
        <w:t>бщей части:</w:t>
      </w:r>
    </w:p>
    <w:p w:rsidR="00171A61" w:rsidRDefault="00531707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1A61">
        <w:rPr>
          <w:rFonts w:ascii="Times New Roman" w:hAnsi="Times New Roman" w:cs="Times New Roman"/>
          <w:sz w:val="28"/>
          <w:szCs w:val="28"/>
        </w:rPr>
        <w:t>.1. Пункт</w:t>
      </w:r>
      <w:r w:rsidR="00900B2A">
        <w:rPr>
          <w:rFonts w:ascii="Times New Roman" w:hAnsi="Times New Roman" w:cs="Times New Roman"/>
          <w:sz w:val="28"/>
          <w:szCs w:val="28"/>
        </w:rPr>
        <w:t>ы</w:t>
      </w:r>
      <w:r w:rsidR="00171A61">
        <w:rPr>
          <w:rFonts w:ascii="Times New Roman" w:hAnsi="Times New Roman" w:cs="Times New Roman"/>
          <w:sz w:val="28"/>
          <w:szCs w:val="28"/>
        </w:rPr>
        <w:t xml:space="preserve"> 1 </w:t>
      </w:r>
      <w:r w:rsidR="00EE057C">
        <w:rPr>
          <w:rFonts w:ascii="Times New Roman" w:hAnsi="Times New Roman" w:cs="Times New Roman"/>
          <w:sz w:val="28"/>
          <w:szCs w:val="28"/>
        </w:rPr>
        <w:t xml:space="preserve">и 2 </w:t>
      </w:r>
      <w:r w:rsidR="00171A6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В соответствии с настоящим Регламентом осуществля</w:t>
      </w:r>
      <w:r w:rsidR="00B0136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ставление и рассмотрение документов для предоставления субсидий из обл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стного бюджета, в том числе за счет федерального бюджета, на </w:t>
      </w:r>
      <w:r w:rsidR="00EE057C">
        <w:rPr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057C">
        <w:rPr>
          <w:rFonts w:ascii="Times New Roman" w:hAnsi="Times New Roman" w:cs="Times New Roman"/>
          <w:sz w:val="28"/>
          <w:szCs w:val="28"/>
        </w:rPr>
        <w:t xml:space="preserve">мелиоративных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мероприятий, перечисленных в Особенной </w:t>
      </w:r>
      <w:hyperlink r:id="rId8" w:history="1">
        <w:r w:rsidRPr="00171A61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 (далее – субсидии).</w:t>
      </w:r>
    </w:p>
    <w:p w:rsidR="00EE057C" w:rsidRDefault="00CC3377" w:rsidP="00EE057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E057C">
        <w:rPr>
          <w:rFonts w:ascii="Times New Roman" w:hAnsi="Times New Roman" w:cs="Times New Roman"/>
          <w:sz w:val="28"/>
          <w:szCs w:val="28"/>
        </w:rPr>
        <w:t xml:space="preserve"> Право на получение субсидий имеют </w:t>
      </w:r>
      <w:r w:rsidR="00900B2A">
        <w:rPr>
          <w:rFonts w:ascii="Times New Roman" w:hAnsi="Times New Roman" w:cs="Times New Roman"/>
          <w:sz w:val="28"/>
          <w:szCs w:val="28"/>
        </w:rPr>
        <w:t xml:space="preserve">лица, </w:t>
      </w:r>
      <w:r w:rsidR="00A73695">
        <w:rPr>
          <w:rFonts w:ascii="Times New Roman" w:hAnsi="Times New Roman" w:cs="Times New Roman"/>
          <w:sz w:val="28"/>
          <w:szCs w:val="28"/>
        </w:rPr>
        <w:t>указанные в Перечне</w:t>
      </w:r>
      <w:r w:rsidR="00EE057C">
        <w:rPr>
          <w:rFonts w:ascii="Times New Roman" w:hAnsi="Times New Roman" w:cs="Times New Roman"/>
          <w:sz w:val="28"/>
          <w:szCs w:val="28"/>
        </w:rPr>
        <w:t xml:space="preserve"> </w:t>
      </w:r>
      <w:r w:rsidR="00A73695" w:rsidRPr="00A73695">
        <w:rPr>
          <w:rFonts w:ascii="Times New Roman" w:hAnsi="Times New Roman" w:cs="Times New Roman"/>
          <w:sz w:val="28"/>
          <w:szCs w:val="28"/>
        </w:rPr>
        <w:t>сельскохозяйственных товаропроизводителей, прошедших отбор в соотве</w:t>
      </w:r>
      <w:r w:rsidR="00A73695" w:rsidRPr="00A73695">
        <w:rPr>
          <w:rFonts w:ascii="Times New Roman" w:hAnsi="Times New Roman" w:cs="Times New Roman"/>
          <w:sz w:val="28"/>
          <w:szCs w:val="28"/>
        </w:rPr>
        <w:t>т</w:t>
      </w:r>
      <w:r w:rsidR="00A73695" w:rsidRPr="00A73695">
        <w:rPr>
          <w:rFonts w:ascii="Times New Roman" w:hAnsi="Times New Roman" w:cs="Times New Roman"/>
          <w:sz w:val="28"/>
          <w:szCs w:val="28"/>
        </w:rPr>
        <w:t>ствии с Порядком отбора проектов мелиорации, утверждаемым правовым а</w:t>
      </w:r>
      <w:r w:rsidR="00A73695" w:rsidRPr="00A73695">
        <w:rPr>
          <w:rFonts w:ascii="Times New Roman" w:hAnsi="Times New Roman" w:cs="Times New Roman"/>
          <w:sz w:val="28"/>
          <w:szCs w:val="28"/>
        </w:rPr>
        <w:t>к</w:t>
      </w:r>
      <w:r w:rsidR="00A73695" w:rsidRPr="00A73695">
        <w:rPr>
          <w:rFonts w:ascii="Times New Roman" w:hAnsi="Times New Roman" w:cs="Times New Roman"/>
          <w:sz w:val="28"/>
          <w:szCs w:val="28"/>
        </w:rPr>
        <w:t>том Министерства сельского хозяйства Российской Федерации</w:t>
      </w:r>
      <w:r w:rsidR="00A73695">
        <w:rPr>
          <w:rFonts w:ascii="Times New Roman" w:hAnsi="Times New Roman" w:cs="Times New Roman"/>
          <w:sz w:val="28"/>
          <w:szCs w:val="28"/>
        </w:rPr>
        <w:t xml:space="preserve">, являющемся приложением № 1 к </w:t>
      </w:r>
      <w:hyperlink r:id="rId9" w:history="1">
        <w:r w:rsidR="00EE057C" w:rsidRPr="00EE057C">
          <w:rPr>
            <w:rFonts w:ascii="Times New Roman" w:hAnsi="Times New Roman" w:cs="Times New Roman"/>
            <w:sz w:val="28"/>
            <w:szCs w:val="28"/>
          </w:rPr>
          <w:t>Порядк</w:t>
        </w:r>
        <w:r w:rsidR="00A73695">
          <w:rPr>
            <w:rFonts w:ascii="Times New Roman" w:hAnsi="Times New Roman" w:cs="Times New Roman"/>
            <w:sz w:val="28"/>
            <w:szCs w:val="28"/>
          </w:rPr>
          <w:t>у</w:t>
        </w:r>
      </w:hyperlink>
      <w:r w:rsidR="00EE057C" w:rsidRPr="00EE057C">
        <w:rPr>
          <w:rFonts w:ascii="Times New Roman" w:hAnsi="Times New Roman" w:cs="Times New Roman"/>
          <w:sz w:val="28"/>
          <w:szCs w:val="28"/>
        </w:rPr>
        <w:t xml:space="preserve"> предоставления и определения объема субс</w:t>
      </w:r>
      <w:r w:rsidR="00EE057C" w:rsidRPr="00EE057C">
        <w:rPr>
          <w:rFonts w:ascii="Times New Roman" w:hAnsi="Times New Roman" w:cs="Times New Roman"/>
          <w:sz w:val="28"/>
          <w:szCs w:val="28"/>
        </w:rPr>
        <w:t>и</w:t>
      </w:r>
      <w:r w:rsidR="00EE057C" w:rsidRPr="00EE057C">
        <w:rPr>
          <w:rFonts w:ascii="Times New Roman" w:hAnsi="Times New Roman" w:cs="Times New Roman"/>
          <w:sz w:val="28"/>
          <w:szCs w:val="28"/>
        </w:rPr>
        <w:t>дий из областного бюджета на возмещение части затрат сельскохозяйстве</w:t>
      </w:r>
      <w:r w:rsidR="00EE057C" w:rsidRPr="00EE057C">
        <w:rPr>
          <w:rFonts w:ascii="Times New Roman" w:hAnsi="Times New Roman" w:cs="Times New Roman"/>
          <w:sz w:val="28"/>
          <w:szCs w:val="28"/>
        </w:rPr>
        <w:t>н</w:t>
      </w:r>
      <w:r w:rsidR="00EE057C" w:rsidRPr="00EE057C">
        <w:rPr>
          <w:rFonts w:ascii="Times New Roman" w:hAnsi="Times New Roman" w:cs="Times New Roman"/>
          <w:sz w:val="28"/>
          <w:szCs w:val="28"/>
        </w:rPr>
        <w:t>ных товаропроизводителей на проведение мелиоративных мероприятий, у</w:t>
      </w:r>
      <w:r w:rsidR="00EE057C" w:rsidRPr="00EE057C">
        <w:rPr>
          <w:rFonts w:ascii="Times New Roman" w:hAnsi="Times New Roman" w:cs="Times New Roman"/>
          <w:sz w:val="28"/>
          <w:szCs w:val="28"/>
        </w:rPr>
        <w:t>т</w:t>
      </w:r>
      <w:r w:rsidR="00EE057C" w:rsidRPr="00EE057C">
        <w:rPr>
          <w:rFonts w:ascii="Times New Roman" w:hAnsi="Times New Roman" w:cs="Times New Roman"/>
          <w:sz w:val="28"/>
          <w:szCs w:val="28"/>
        </w:rPr>
        <w:lastRenderedPageBreak/>
        <w:t>вержденн</w:t>
      </w:r>
      <w:r w:rsidR="00135E63">
        <w:rPr>
          <w:rFonts w:ascii="Times New Roman" w:hAnsi="Times New Roman" w:cs="Times New Roman"/>
          <w:sz w:val="28"/>
          <w:szCs w:val="28"/>
        </w:rPr>
        <w:t>о</w:t>
      </w:r>
      <w:r w:rsidR="00A73695">
        <w:rPr>
          <w:rFonts w:ascii="Times New Roman" w:hAnsi="Times New Roman" w:cs="Times New Roman"/>
          <w:sz w:val="28"/>
          <w:szCs w:val="28"/>
        </w:rPr>
        <w:t>му</w:t>
      </w:r>
      <w:r w:rsidR="00EE057C" w:rsidRPr="00EE057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Кировской области от 06.05.2022 № 212-П «О предоставлении субсидий из областного бюджета на возмещение части затрат сельскохозяйственных товаропроизводителей на проведение мелиоративных мероприятий</w:t>
      </w:r>
      <w:r w:rsidR="00135E63">
        <w:rPr>
          <w:rFonts w:ascii="Times New Roman" w:hAnsi="Times New Roman" w:cs="Times New Roman"/>
          <w:sz w:val="28"/>
          <w:szCs w:val="28"/>
        </w:rPr>
        <w:t>» (далее – Порядок)</w:t>
      </w:r>
      <w:r w:rsidR="00900B2A">
        <w:rPr>
          <w:rFonts w:ascii="Times New Roman" w:hAnsi="Times New Roman" w:cs="Times New Roman"/>
          <w:sz w:val="28"/>
          <w:szCs w:val="28"/>
        </w:rPr>
        <w:t>»</w:t>
      </w:r>
      <w:r w:rsidR="00135E63">
        <w:rPr>
          <w:rFonts w:ascii="Times New Roman" w:hAnsi="Times New Roman" w:cs="Times New Roman"/>
          <w:sz w:val="28"/>
          <w:szCs w:val="28"/>
        </w:rPr>
        <w:t>.</w:t>
      </w:r>
    </w:p>
    <w:p w:rsidR="00CC3377" w:rsidRDefault="00CC3377" w:rsidP="00CC33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35E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 подпункте 3.1 пункта 3 слова «</w:t>
      </w:r>
      <w:r w:rsidR="00135E63">
        <w:rPr>
          <w:rFonts w:ascii="Times New Roman" w:hAnsi="Times New Roman" w:cs="Times New Roman"/>
          <w:sz w:val="28"/>
          <w:szCs w:val="28"/>
        </w:rPr>
        <w:t>предоставления субсидий из обл</w:t>
      </w:r>
      <w:r w:rsidR="00135E63">
        <w:rPr>
          <w:rFonts w:ascii="Times New Roman" w:hAnsi="Times New Roman" w:cs="Times New Roman"/>
          <w:sz w:val="28"/>
          <w:szCs w:val="28"/>
        </w:rPr>
        <w:t>а</w:t>
      </w:r>
      <w:r w:rsidR="00135E63">
        <w:rPr>
          <w:rFonts w:ascii="Times New Roman" w:hAnsi="Times New Roman" w:cs="Times New Roman"/>
          <w:sz w:val="28"/>
          <w:szCs w:val="28"/>
        </w:rPr>
        <w:t>стного бюджета на возмещение части затрат сельскохозяйственных товар</w:t>
      </w:r>
      <w:r w:rsidR="00135E63">
        <w:rPr>
          <w:rFonts w:ascii="Times New Roman" w:hAnsi="Times New Roman" w:cs="Times New Roman"/>
          <w:sz w:val="28"/>
          <w:szCs w:val="28"/>
        </w:rPr>
        <w:t>о</w:t>
      </w:r>
      <w:r w:rsidR="00135E63">
        <w:rPr>
          <w:rFonts w:ascii="Times New Roman" w:hAnsi="Times New Roman" w:cs="Times New Roman"/>
          <w:sz w:val="28"/>
          <w:szCs w:val="28"/>
        </w:rPr>
        <w:t>производителей на проведение культуртехнических мероприятий на выбы</w:t>
      </w:r>
      <w:r w:rsidR="00135E63">
        <w:rPr>
          <w:rFonts w:ascii="Times New Roman" w:hAnsi="Times New Roman" w:cs="Times New Roman"/>
          <w:sz w:val="28"/>
          <w:szCs w:val="28"/>
        </w:rPr>
        <w:t>в</w:t>
      </w:r>
      <w:r w:rsidR="00135E63">
        <w:rPr>
          <w:rFonts w:ascii="Times New Roman" w:hAnsi="Times New Roman" w:cs="Times New Roman"/>
          <w:sz w:val="28"/>
          <w:szCs w:val="28"/>
        </w:rPr>
        <w:t xml:space="preserve">ших сельскохозяйственных угодьях, вовлекаемых в сельскохозяйственный оборот, а также мероприятий в области известкования кислых почв на пашне, утвержденного постановлением Правительства Кировской области </w:t>
      </w:r>
      <w:r w:rsidR="00135E63">
        <w:rPr>
          <w:rFonts w:ascii="Times New Roman" w:hAnsi="Times New Roman" w:cs="Times New Roman"/>
          <w:sz w:val="28"/>
          <w:szCs w:val="28"/>
        </w:rPr>
        <w:br/>
        <w:t>от 06.05.2022 № 212-П «О предоставлении субсидий из областного бюджета на возмещение части затрат сельскохозяйственных товаропроизводителей на проведение культуртехнических мероприятий на выбывших сельскохозяйс</w:t>
      </w:r>
      <w:r w:rsidR="00135E63">
        <w:rPr>
          <w:rFonts w:ascii="Times New Roman" w:hAnsi="Times New Roman" w:cs="Times New Roman"/>
          <w:sz w:val="28"/>
          <w:szCs w:val="28"/>
        </w:rPr>
        <w:t>т</w:t>
      </w:r>
      <w:r w:rsidR="00135E63">
        <w:rPr>
          <w:rFonts w:ascii="Times New Roman" w:hAnsi="Times New Roman" w:cs="Times New Roman"/>
          <w:sz w:val="28"/>
          <w:szCs w:val="28"/>
        </w:rPr>
        <w:t>венных угодьях, вовлекаемых в сельскохозяйственный оборот, а также мер</w:t>
      </w:r>
      <w:r w:rsidR="00135E63">
        <w:rPr>
          <w:rFonts w:ascii="Times New Roman" w:hAnsi="Times New Roman" w:cs="Times New Roman"/>
          <w:sz w:val="28"/>
          <w:szCs w:val="28"/>
        </w:rPr>
        <w:t>о</w:t>
      </w:r>
      <w:r w:rsidR="00135E63">
        <w:rPr>
          <w:rFonts w:ascii="Times New Roman" w:hAnsi="Times New Roman" w:cs="Times New Roman"/>
          <w:sz w:val="28"/>
          <w:szCs w:val="28"/>
        </w:rPr>
        <w:t>приятий в области известкования кислых почв на пашне» (далее - Порядок)» исключить.</w:t>
      </w:r>
    </w:p>
    <w:p w:rsidR="00CC3377" w:rsidRDefault="00CC3377" w:rsidP="00CC33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35E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Пункт 5 изложить в следующей редакции:</w:t>
      </w:r>
    </w:p>
    <w:p w:rsidR="00CC3377" w:rsidRPr="00CC3377" w:rsidRDefault="00CC3377" w:rsidP="00CC33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r w:rsidRPr="00CC3377">
        <w:rPr>
          <w:rFonts w:ascii="Times New Roman" w:hAnsi="Times New Roman" w:cs="Times New Roman"/>
          <w:sz w:val="28"/>
          <w:szCs w:val="28"/>
        </w:rPr>
        <w:t>Субсидии предоставляются в целях стимулирования введения в сельскохозяйственный оборот неиспользуемых пахотных земель и (или) с</w:t>
      </w:r>
      <w:r w:rsidRPr="00CC3377">
        <w:rPr>
          <w:rFonts w:ascii="Times New Roman" w:hAnsi="Times New Roman" w:cs="Times New Roman"/>
          <w:sz w:val="28"/>
          <w:szCs w:val="28"/>
        </w:rPr>
        <w:t>о</w:t>
      </w:r>
      <w:r w:rsidRPr="00CC3377">
        <w:rPr>
          <w:rFonts w:ascii="Times New Roman" w:hAnsi="Times New Roman" w:cs="Times New Roman"/>
          <w:sz w:val="28"/>
          <w:szCs w:val="28"/>
        </w:rPr>
        <w:t>хранения пахотных земель в сельскохозяйственном обороте путем возмещ</w:t>
      </w:r>
      <w:r w:rsidRPr="00CC3377">
        <w:rPr>
          <w:rFonts w:ascii="Times New Roman" w:hAnsi="Times New Roman" w:cs="Times New Roman"/>
          <w:sz w:val="28"/>
          <w:szCs w:val="28"/>
        </w:rPr>
        <w:t>е</w:t>
      </w:r>
      <w:r w:rsidRPr="00CC3377">
        <w:rPr>
          <w:rFonts w:ascii="Times New Roman" w:hAnsi="Times New Roman" w:cs="Times New Roman"/>
          <w:sz w:val="28"/>
          <w:szCs w:val="28"/>
        </w:rPr>
        <w:t xml:space="preserve">ния части затрат </w:t>
      </w:r>
      <w:r w:rsidR="000969F9" w:rsidRPr="00CC3377">
        <w:rPr>
          <w:rFonts w:ascii="Times New Roman" w:hAnsi="Times New Roman" w:cs="Times New Roman"/>
          <w:sz w:val="28"/>
          <w:szCs w:val="28"/>
        </w:rPr>
        <w:t>(без учета налога на добавленную стоимость)</w:t>
      </w:r>
      <w:r w:rsidR="000969F9">
        <w:rPr>
          <w:rFonts w:ascii="Times New Roman" w:hAnsi="Times New Roman" w:cs="Times New Roman"/>
          <w:sz w:val="28"/>
          <w:szCs w:val="28"/>
        </w:rPr>
        <w:t xml:space="preserve"> </w:t>
      </w:r>
      <w:r w:rsidRPr="00CC3377">
        <w:rPr>
          <w:rFonts w:ascii="Times New Roman" w:hAnsi="Times New Roman" w:cs="Times New Roman"/>
          <w:sz w:val="28"/>
          <w:szCs w:val="28"/>
        </w:rPr>
        <w:t>на проведение следующих мелиоративных мероприятий:</w:t>
      </w:r>
    </w:p>
    <w:p w:rsidR="00CC3377" w:rsidRPr="00CC3377" w:rsidRDefault="004E563F" w:rsidP="00CC33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3377" w:rsidRPr="00CC3377">
        <w:rPr>
          <w:rFonts w:ascii="Times New Roman" w:hAnsi="Times New Roman" w:cs="Times New Roman"/>
          <w:sz w:val="28"/>
          <w:szCs w:val="28"/>
        </w:rPr>
        <w:t xml:space="preserve">.1. </w:t>
      </w:r>
      <w:r w:rsidR="000969F9" w:rsidRPr="000969F9">
        <w:rPr>
          <w:rFonts w:ascii="Times New Roman" w:hAnsi="Times New Roman" w:cs="Times New Roman"/>
          <w:sz w:val="28"/>
          <w:szCs w:val="28"/>
        </w:rPr>
        <w:t>Культуртехнических мероприятий на выбывших сельскохозяйс</w:t>
      </w:r>
      <w:r w:rsidR="000969F9" w:rsidRPr="000969F9">
        <w:rPr>
          <w:rFonts w:ascii="Times New Roman" w:hAnsi="Times New Roman" w:cs="Times New Roman"/>
          <w:sz w:val="28"/>
          <w:szCs w:val="28"/>
        </w:rPr>
        <w:t>т</w:t>
      </w:r>
      <w:r w:rsidR="000969F9" w:rsidRPr="000969F9">
        <w:rPr>
          <w:rFonts w:ascii="Times New Roman" w:hAnsi="Times New Roman" w:cs="Times New Roman"/>
          <w:sz w:val="28"/>
          <w:szCs w:val="28"/>
        </w:rPr>
        <w:t>венных угодьях, вовлекаемых в сельскохозяйственный оборот (разработка проектно-сметной документации на проведение культуртехнических мер</w:t>
      </w:r>
      <w:r w:rsidR="000969F9" w:rsidRPr="000969F9">
        <w:rPr>
          <w:rFonts w:ascii="Times New Roman" w:hAnsi="Times New Roman" w:cs="Times New Roman"/>
          <w:sz w:val="28"/>
          <w:szCs w:val="28"/>
        </w:rPr>
        <w:t>о</w:t>
      </w:r>
      <w:r w:rsidR="000969F9" w:rsidRPr="000969F9">
        <w:rPr>
          <w:rFonts w:ascii="Times New Roman" w:hAnsi="Times New Roman" w:cs="Times New Roman"/>
          <w:sz w:val="28"/>
          <w:szCs w:val="28"/>
        </w:rPr>
        <w:t>приятий, расчистка земель от древесной и травянистой растительности, к</w:t>
      </w:r>
      <w:r w:rsidR="000969F9" w:rsidRPr="000969F9">
        <w:rPr>
          <w:rFonts w:ascii="Times New Roman" w:hAnsi="Times New Roman" w:cs="Times New Roman"/>
          <w:sz w:val="28"/>
          <w:szCs w:val="28"/>
        </w:rPr>
        <w:t>о</w:t>
      </w:r>
      <w:r w:rsidR="000969F9" w:rsidRPr="000969F9">
        <w:rPr>
          <w:rFonts w:ascii="Times New Roman" w:hAnsi="Times New Roman" w:cs="Times New Roman"/>
          <w:sz w:val="28"/>
          <w:szCs w:val="28"/>
        </w:rPr>
        <w:t>чек, пней, мха, камней и иных предметов, а также рыхление, пескование, глинование, землевание, плантаж, первичная обработка почвы)</w:t>
      </w:r>
      <w:r w:rsidR="00CC3377" w:rsidRPr="00CC3377">
        <w:rPr>
          <w:rFonts w:ascii="Times New Roman" w:hAnsi="Times New Roman" w:cs="Times New Roman"/>
          <w:sz w:val="28"/>
          <w:szCs w:val="28"/>
        </w:rPr>
        <w:t>.</w:t>
      </w:r>
    </w:p>
    <w:p w:rsidR="00CC3377" w:rsidRDefault="004E563F" w:rsidP="00CC33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3377" w:rsidRPr="00CC3377">
        <w:rPr>
          <w:rFonts w:ascii="Times New Roman" w:hAnsi="Times New Roman" w:cs="Times New Roman"/>
          <w:sz w:val="28"/>
          <w:szCs w:val="28"/>
        </w:rPr>
        <w:t xml:space="preserve">.2. </w:t>
      </w:r>
      <w:r w:rsidR="000969F9" w:rsidRPr="000969F9">
        <w:rPr>
          <w:rFonts w:ascii="Times New Roman" w:hAnsi="Times New Roman" w:cs="Times New Roman"/>
          <w:sz w:val="28"/>
          <w:szCs w:val="28"/>
        </w:rPr>
        <w:t>Мероприятий по химической мелиорации земель, включая мер</w:t>
      </w:r>
      <w:r w:rsidR="000969F9" w:rsidRPr="000969F9">
        <w:rPr>
          <w:rFonts w:ascii="Times New Roman" w:hAnsi="Times New Roman" w:cs="Times New Roman"/>
          <w:sz w:val="28"/>
          <w:szCs w:val="28"/>
        </w:rPr>
        <w:t>о</w:t>
      </w:r>
      <w:r w:rsidR="000969F9" w:rsidRPr="000969F9">
        <w:rPr>
          <w:rFonts w:ascii="Times New Roman" w:hAnsi="Times New Roman" w:cs="Times New Roman"/>
          <w:sz w:val="28"/>
          <w:szCs w:val="28"/>
        </w:rPr>
        <w:t>приятия в области известкования кислых почв на пашне или мероприятия в области фосфоритования почв (приобретение химических мелиорантов, включенных в Государственный каталог пестицидов и агрохимикатов, ра</w:t>
      </w:r>
      <w:r w:rsidR="000969F9" w:rsidRPr="000969F9">
        <w:rPr>
          <w:rFonts w:ascii="Times New Roman" w:hAnsi="Times New Roman" w:cs="Times New Roman"/>
          <w:sz w:val="28"/>
          <w:szCs w:val="28"/>
        </w:rPr>
        <w:t>з</w:t>
      </w:r>
      <w:r w:rsidR="000969F9" w:rsidRPr="000969F9">
        <w:rPr>
          <w:rFonts w:ascii="Times New Roman" w:hAnsi="Times New Roman" w:cs="Times New Roman"/>
          <w:sz w:val="28"/>
          <w:szCs w:val="28"/>
        </w:rPr>
        <w:t>решенных к применению на территории Российской Федерации (далее – м</w:t>
      </w:r>
      <w:r w:rsidR="000969F9" w:rsidRPr="000969F9">
        <w:rPr>
          <w:rFonts w:ascii="Times New Roman" w:hAnsi="Times New Roman" w:cs="Times New Roman"/>
          <w:sz w:val="28"/>
          <w:szCs w:val="28"/>
        </w:rPr>
        <w:t>е</w:t>
      </w:r>
      <w:r w:rsidR="000969F9" w:rsidRPr="000969F9">
        <w:rPr>
          <w:rFonts w:ascii="Times New Roman" w:hAnsi="Times New Roman" w:cs="Times New Roman"/>
          <w:sz w:val="28"/>
          <w:szCs w:val="28"/>
        </w:rPr>
        <w:lastRenderedPageBreak/>
        <w:t>лиоранты); осуществление работ для проведения химической мелиорации почв; осуществление транспортных расходов на доставку мелиорантов от места их приобретения до места проведения мероприятий по химической м</w:t>
      </w:r>
      <w:r w:rsidR="000969F9" w:rsidRPr="000969F9">
        <w:rPr>
          <w:rFonts w:ascii="Times New Roman" w:hAnsi="Times New Roman" w:cs="Times New Roman"/>
          <w:sz w:val="28"/>
          <w:szCs w:val="28"/>
        </w:rPr>
        <w:t>е</w:t>
      </w:r>
      <w:r w:rsidR="000969F9" w:rsidRPr="000969F9">
        <w:rPr>
          <w:rFonts w:ascii="Times New Roman" w:hAnsi="Times New Roman" w:cs="Times New Roman"/>
          <w:sz w:val="28"/>
          <w:szCs w:val="28"/>
        </w:rPr>
        <w:t>лиорации земель; разработка проектно-сметной документации на проведение мероприятий по химической мелиорации земель на основании данных агр</w:t>
      </w:r>
      <w:r w:rsidR="000969F9" w:rsidRPr="000969F9">
        <w:rPr>
          <w:rFonts w:ascii="Times New Roman" w:hAnsi="Times New Roman" w:cs="Times New Roman"/>
          <w:sz w:val="28"/>
          <w:szCs w:val="28"/>
        </w:rPr>
        <w:t>о</w:t>
      </w:r>
      <w:r w:rsidR="000969F9" w:rsidRPr="000969F9">
        <w:rPr>
          <w:rFonts w:ascii="Times New Roman" w:hAnsi="Times New Roman" w:cs="Times New Roman"/>
          <w:sz w:val="28"/>
          <w:szCs w:val="28"/>
        </w:rPr>
        <w:t>химического обследования полей (далее – мероприятия по химической м</w:t>
      </w:r>
      <w:r w:rsidR="000969F9" w:rsidRPr="000969F9">
        <w:rPr>
          <w:rFonts w:ascii="Times New Roman" w:hAnsi="Times New Roman" w:cs="Times New Roman"/>
          <w:sz w:val="28"/>
          <w:szCs w:val="28"/>
        </w:rPr>
        <w:t>е</w:t>
      </w:r>
      <w:r w:rsidR="000969F9" w:rsidRPr="000969F9">
        <w:rPr>
          <w:rFonts w:ascii="Times New Roman" w:hAnsi="Times New Roman" w:cs="Times New Roman"/>
          <w:sz w:val="28"/>
          <w:szCs w:val="28"/>
        </w:rPr>
        <w:t>лиорации земель)</w:t>
      </w:r>
      <w:r w:rsidR="00CC3377" w:rsidRPr="00CC3377">
        <w:rPr>
          <w:rFonts w:ascii="Times New Roman" w:hAnsi="Times New Roman" w:cs="Times New Roman"/>
          <w:sz w:val="28"/>
          <w:szCs w:val="28"/>
        </w:rPr>
        <w:t>».</w:t>
      </w:r>
    </w:p>
    <w:p w:rsidR="00135E63" w:rsidRDefault="00135E63" w:rsidP="00135E63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В подпункте 6.1 пункта 6 слова «с </w:t>
      </w:r>
      <w:hyperlink r:id="rId10" w:history="1">
        <w:r w:rsidRPr="00135E63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>
        <w:rPr>
          <w:rFonts w:ascii="Times New Roman" w:hAnsi="Times New Roman" w:cs="Times New Roman"/>
          <w:sz w:val="28"/>
          <w:szCs w:val="28"/>
        </w:rPr>
        <w:t>» заменить словами «с пунктом 4.4 раздела 4».</w:t>
      </w:r>
    </w:p>
    <w:p w:rsidR="00CC3377" w:rsidRDefault="00BB02EF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Пункт 7 изложить в следующей редакции:</w:t>
      </w:r>
    </w:p>
    <w:p w:rsidR="00BB02EF" w:rsidRDefault="00BB02EF" w:rsidP="00BB02E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Сельскохозяйственный товаропроизводитель подписывает проект соглашения о предоставлении субсидии в государственной интегрированной информационной системе управления общественными финансами «Эле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тронный бюджет» (в случае предоставления субсидии за счет средств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рального и областного бюджетов) либо </w:t>
      </w:r>
      <w:r w:rsidR="00D33658">
        <w:rPr>
          <w:rFonts w:ascii="Times New Roman" w:hAnsi="Times New Roman" w:cs="Times New Roman"/>
          <w:sz w:val="28"/>
          <w:szCs w:val="28"/>
        </w:rPr>
        <w:t>в программном комплексе «Бюджет-СМАРТ», являющемся составной частью государственной информационной системы управления бюджетным процессом Кировской области (в случае предоставления субсидии исключительно за счет средств областного бюдж</w:t>
      </w:r>
      <w:r w:rsidR="00D33658">
        <w:rPr>
          <w:rFonts w:ascii="Times New Roman" w:hAnsi="Times New Roman" w:cs="Times New Roman"/>
          <w:sz w:val="28"/>
          <w:szCs w:val="28"/>
        </w:rPr>
        <w:t>е</w:t>
      </w:r>
      <w:r w:rsidR="00D33658">
        <w:rPr>
          <w:rFonts w:ascii="Times New Roman" w:hAnsi="Times New Roman" w:cs="Times New Roman"/>
          <w:sz w:val="28"/>
          <w:szCs w:val="28"/>
        </w:rPr>
        <w:t xml:space="preserve">та) </w:t>
      </w:r>
      <w:r>
        <w:rPr>
          <w:rFonts w:ascii="Times New Roman" w:hAnsi="Times New Roman" w:cs="Times New Roman"/>
          <w:sz w:val="28"/>
          <w:szCs w:val="28"/>
        </w:rPr>
        <w:t>не позднее десяти рабочих дней со дня окончания сроков представления документов, установленных в графе 5 Особенной части настоящего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мента</w:t>
      </w:r>
      <w:r w:rsidR="00D3365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377" w:rsidRDefault="00D33658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Подпункт 9.4.4 </w:t>
      </w:r>
      <w:r w:rsidR="00135E63">
        <w:rPr>
          <w:rFonts w:ascii="Times New Roman" w:hAnsi="Times New Roman" w:cs="Times New Roman"/>
          <w:sz w:val="28"/>
          <w:szCs w:val="28"/>
        </w:rPr>
        <w:t xml:space="preserve">подпункта 9.4 пункта 9 </w:t>
      </w:r>
      <w:r>
        <w:rPr>
          <w:rFonts w:ascii="Times New Roman" w:hAnsi="Times New Roman" w:cs="Times New Roman"/>
          <w:sz w:val="28"/>
          <w:szCs w:val="28"/>
        </w:rPr>
        <w:t>изложить в следующей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дакции:</w:t>
      </w:r>
    </w:p>
    <w:p w:rsidR="00D33658" w:rsidRDefault="00D33658" w:rsidP="00D33658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«9.4.4. Формирует проект соглашения о предоставлении субсидии в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сударственной интегрированной информационной системе управления общ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ственными финансами «Электронный бюджет» (в случае предоставления субсидии за счет средств федерального и областного бюджетов) либо в </w:t>
      </w:r>
      <w:r w:rsidR="007C684F" w:rsidRPr="007C684F">
        <w:rPr>
          <w:rFonts w:ascii="Times New Roman" w:hAnsi="Times New Roman" w:cs="Times New Roman"/>
          <w:sz w:val="28"/>
          <w:szCs w:val="28"/>
        </w:rPr>
        <w:t>авт</w:t>
      </w:r>
      <w:r w:rsidR="007C684F" w:rsidRPr="007C684F">
        <w:rPr>
          <w:rFonts w:ascii="Times New Roman" w:hAnsi="Times New Roman" w:cs="Times New Roman"/>
          <w:sz w:val="28"/>
          <w:szCs w:val="28"/>
        </w:rPr>
        <w:t>о</w:t>
      </w:r>
      <w:r w:rsidR="007C684F" w:rsidRPr="007C684F">
        <w:rPr>
          <w:rFonts w:ascii="Times New Roman" w:hAnsi="Times New Roman" w:cs="Times New Roman"/>
          <w:sz w:val="28"/>
          <w:szCs w:val="28"/>
        </w:rPr>
        <w:t>матизированной системе управления бюджетным процессом Кировской о</w:t>
      </w:r>
      <w:r w:rsidR="007C684F" w:rsidRPr="007C684F">
        <w:rPr>
          <w:rFonts w:ascii="Times New Roman" w:hAnsi="Times New Roman" w:cs="Times New Roman"/>
          <w:sz w:val="28"/>
          <w:szCs w:val="28"/>
        </w:rPr>
        <w:t>б</w:t>
      </w:r>
      <w:r w:rsidR="007C684F" w:rsidRPr="007C684F">
        <w:rPr>
          <w:rFonts w:ascii="Times New Roman" w:hAnsi="Times New Roman" w:cs="Times New Roman"/>
          <w:sz w:val="28"/>
          <w:szCs w:val="28"/>
        </w:rPr>
        <w:t>ласти в соответствии с типовой формой соглашения, утвержденной мин</w:t>
      </w:r>
      <w:r w:rsidR="007C684F" w:rsidRPr="007C684F">
        <w:rPr>
          <w:rFonts w:ascii="Times New Roman" w:hAnsi="Times New Roman" w:cs="Times New Roman"/>
          <w:sz w:val="28"/>
          <w:szCs w:val="28"/>
        </w:rPr>
        <w:t>и</w:t>
      </w:r>
      <w:r w:rsidR="007C684F" w:rsidRPr="007C684F">
        <w:rPr>
          <w:rFonts w:ascii="Times New Roman" w:hAnsi="Times New Roman" w:cs="Times New Roman"/>
          <w:sz w:val="28"/>
          <w:szCs w:val="28"/>
        </w:rPr>
        <w:t>стерством финансов Кировской области (в случае предоставления субсидии исключительно за счет средств областного бюджета)</w:t>
      </w:r>
      <w:r>
        <w:rPr>
          <w:rFonts w:ascii="Times New Roman" w:hAnsi="Times New Roman" w:cs="Times New Roman"/>
          <w:sz w:val="28"/>
          <w:szCs w:val="28"/>
        </w:rPr>
        <w:t xml:space="preserve"> (в случае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субсидии исключительно за счет средств областного бюджета) (далее – проект соглашения), включает в проект соглашения значения результатов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 и сумму субсидии, подлежащую предоставлению сельскохозяйственному товаропроизводителю».</w:t>
      </w:r>
    </w:p>
    <w:p w:rsidR="006B1F9B" w:rsidRDefault="00D33658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605A">
        <w:rPr>
          <w:rFonts w:ascii="Times New Roman" w:hAnsi="Times New Roman" w:cs="Times New Roman"/>
          <w:sz w:val="28"/>
          <w:szCs w:val="28"/>
        </w:rPr>
        <w:t xml:space="preserve">. </w:t>
      </w:r>
      <w:r w:rsidR="00BC4269">
        <w:rPr>
          <w:rFonts w:ascii="Times New Roman" w:hAnsi="Times New Roman" w:cs="Times New Roman"/>
          <w:sz w:val="28"/>
          <w:szCs w:val="28"/>
        </w:rPr>
        <w:t>В Особенной части:</w:t>
      </w:r>
    </w:p>
    <w:p w:rsidR="00401FE1" w:rsidRDefault="00D33658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2BE6">
        <w:rPr>
          <w:rFonts w:ascii="Times New Roman" w:hAnsi="Times New Roman" w:cs="Times New Roman"/>
          <w:sz w:val="28"/>
          <w:szCs w:val="28"/>
        </w:rPr>
        <w:t>.1. В пункте 1:</w:t>
      </w:r>
    </w:p>
    <w:p w:rsidR="0027408A" w:rsidRDefault="00D33658" w:rsidP="00DF2BE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2BE6">
        <w:rPr>
          <w:rFonts w:ascii="Times New Roman" w:hAnsi="Times New Roman" w:cs="Times New Roman"/>
          <w:sz w:val="28"/>
          <w:szCs w:val="28"/>
        </w:rPr>
        <w:t xml:space="preserve">.1.1. </w:t>
      </w:r>
      <w:r w:rsidR="00795DB4">
        <w:rPr>
          <w:rFonts w:ascii="Times New Roman" w:hAnsi="Times New Roman" w:cs="Times New Roman"/>
          <w:sz w:val="28"/>
          <w:szCs w:val="28"/>
        </w:rPr>
        <w:t xml:space="preserve">В </w:t>
      </w:r>
      <w:r w:rsidR="0027408A">
        <w:rPr>
          <w:rFonts w:ascii="Times New Roman" w:hAnsi="Times New Roman" w:cs="Times New Roman"/>
          <w:sz w:val="28"/>
          <w:szCs w:val="28"/>
        </w:rPr>
        <w:t xml:space="preserve">позиции графы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27408A">
        <w:rPr>
          <w:rFonts w:ascii="Times New Roman" w:hAnsi="Times New Roman" w:cs="Times New Roman"/>
          <w:sz w:val="28"/>
          <w:szCs w:val="28"/>
        </w:rPr>
        <w:t>«</w:t>
      </w:r>
      <w:r w:rsidR="0027408A"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</w:t>
      </w:r>
      <w:r w:rsidR="0027408A" w:rsidRPr="00DF2BE6">
        <w:rPr>
          <w:rFonts w:ascii="Times New Roman" w:hAnsi="Times New Roman" w:cs="Times New Roman"/>
          <w:sz w:val="28"/>
          <w:szCs w:val="28"/>
        </w:rPr>
        <w:t>д</w:t>
      </w:r>
      <w:r w:rsidR="0027408A" w:rsidRPr="00DF2BE6">
        <w:rPr>
          <w:rFonts w:ascii="Times New Roman" w:hAnsi="Times New Roman" w:cs="Times New Roman"/>
          <w:sz w:val="28"/>
          <w:szCs w:val="28"/>
        </w:rPr>
        <w:t>ставлению сельскохозяйственным товаропроизводителем</w:t>
      </w:r>
      <w:r w:rsidR="0027408A">
        <w:rPr>
          <w:rFonts w:ascii="Times New Roman" w:hAnsi="Times New Roman" w:cs="Times New Roman"/>
          <w:sz w:val="28"/>
          <w:szCs w:val="28"/>
        </w:rPr>
        <w:t>»:</w:t>
      </w:r>
    </w:p>
    <w:p w:rsidR="00411AA4" w:rsidRDefault="00795DB4" w:rsidP="00DF2BE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3.1.1.1. </w:t>
      </w:r>
      <w:r w:rsidR="00411AA4">
        <w:rPr>
          <w:rFonts w:ascii="Times New Roman" w:hAnsi="Times New Roman" w:cs="Times New Roman"/>
          <w:sz w:val="28"/>
          <w:szCs w:val="28"/>
        </w:rPr>
        <w:t>В пункте 4 слово «проектной» заменить словом «проектно-сметной».</w:t>
      </w:r>
    </w:p>
    <w:p w:rsidR="00795DB4" w:rsidRDefault="00411AA4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3.1.1.2. </w:t>
      </w:r>
      <w:r w:rsidR="00795DB4">
        <w:rPr>
          <w:rFonts w:ascii="Times New Roman" w:hAnsi="Times New Roman" w:cs="Times New Roman"/>
          <w:sz w:val="28"/>
          <w:szCs w:val="28"/>
        </w:rPr>
        <w:t>Дополнить пункт</w:t>
      </w:r>
      <w:r w:rsidR="00933CDB">
        <w:rPr>
          <w:rFonts w:ascii="Times New Roman" w:hAnsi="Times New Roman" w:cs="Times New Roman"/>
          <w:sz w:val="28"/>
          <w:szCs w:val="28"/>
        </w:rPr>
        <w:t>а</w:t>
      </w:r>
      <w:r w:rsidR="00795DB4">
        <w:rPr>
          <w:rFonts w:ascii="Times New Roman" w:hAnsi="Times New Roman" w:cs="Times New Roman"/>
          <w:sz w:val="28"/>
          <w:szCs w:val="28"/>
        </w:rPr>
        <w:t>м</w:t>
      </w:r>
      <w:r w:rsidR="00933CDB">
        <w:rPr>
          <w:rFonts w:ascii="Times New Roman" w:hAnsi="Times New Roman" w:cs="Times New Roman"/>
          <w:sz w:val="28"/>
          <w:szCs w:val="28"/>
        </w:rPr>
        <w:t>и</w:t>
      </w:r>
      <w:r w:rsidR="00795DB4">
        <w:rPr>
          <w:rFonts w:ascii="Times New Roman" w:hAnsi="Times New Roman" w:cs="Times New Roman"/>
          <w:sz w:val="28"/>
          <w:szCs w:val="28"/>
        </w:rPr>
        <w:t xml:space="preserve"> 6 </w:t>
      </w:r>
      <w:r w:rsidR="00933CDB">
        <w:rPr>
          <w:rFonts w:ascii="Times New Roman" w:hAnsi="Times New Roman" w:cs="Times New Roman"/>
          <w:sz w:val="28"/>
          <w:szCs w:val="28"/>
        </w:rPr>
        <w:t xml:space="preserve">и 7 </w:t>
      </w:r>
      <w:r w:rsidR="00795DB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33CDB" w:rsidRDefault="00795DB4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Заверенная руководителем сельскохозяйственного товаропроизв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дителя копия документа, подтверждающего оплату работ по изготовлению проектно</w:t>
      </w:r>
      <w:r w:rsidR="00411AA4">
        <w:rPr>
          <w:rFonts w:ascii="Times New Roman" w:hAnsi="Times New Roman" w:cs="Times New Roman"/>
          <w:sz w:val="28"/>
          <w:szCs w:val="28"/>
        </w:rPr>
        <w:t>-сметной</w:t>
      </w:r>
      <w:r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="00933CDB">
        <w:rPr>
          <w:rFonts w:ascii="Times New Roman" w:hAnsi="Times New Roman" w:cs="Times New Roman"/>
          <w:sz w:val="28"/>
          <w:szCs w:val="28"/>
        </w:rPr>
        <w:t>.</w:t>
      </w:r>
    </w:p>
    <w:p w:rsidR="00795DB4" w:rsidRDefault="00933CDB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</w:t>
      </w:r>
      <w:r w:rsidRPr="00933CDB">
        <w:rPr>
          <w:rFonts w:ascii="Times New Roman" w:hAnsi="Times New Roman" w:cs="Times New Roman"/>
          <w:sz w:val="28"/>
          <w:szCs w:val="28"/>
        </w:rPr>
        <w:t>аверенные руководителем сельскохозяйственного товаропроизв</w:t>
      </w:r>
      <w:r w:rsidRPr="00933CDB">
        <w:rPr>
          <w:rFonts w:ascii="Times New Roman" w:hAnsi="Times New Roman" w:cs="Times New Roman"/>
          <w:sz w:val="28"/>
          <w:szCs w:val="28"/>
        </w:rPr>
        <w:t>о</w:t>
      </w:r>
      <w:r w:rsidRPr="00933CDB">
        <w:rPr>
          <w:rFonts w:ascii="Times New Roman" w:hAnsi="Times New Roman" w:cs="Times New Roman"/>
          <w:sz w:val="28"/>
          <w:szCs w:val="28"/>
        </w:rPr>
        <w:t>дителя копии документов, подтверждающих наличие у сельскохозяйственн</w:t>
      </w:r>
      <w:r w:rsidRPr="00933CDB">
        <w:rPr>
          <w:rFonts w:ascii="Times New Roman" w:hAnsi="Times New Roman" w:cs="Times New Roman"/>
          <w:sz w:val="28"/>
          <w:szCs w:val="28"/>
        </w:rPr>
        <w:t>о</w:t>
      </w:r>
      <w:r w:rsidRPr="00933CDB">
        <w:rPr>
          <w:rFonts w:ascii="Times New Roman" w:hAnsi="Times New Roman" w:cs="Times New Roman"/>
          <w:sz w:val="28"/>
          <w:szCs w:val="28"/>
        </w:rPr>
        <w:t>го товаропроизводителя прав пользования земельными участками, на кот</w:t>
      </w:r>
      <w:r w:rsidRPr="00933CDB">
        <w:rPr>
          <w:rFonts w:ascii="Times New Roman" w:hAnsi="Times New Roman" w:cs="Times New Roman"/>
          <w:sz w:val="28"/>
          <w:szCs w:val="28"/>
        </w:rPr>
        <w:t>о</w:t>
      </w:r>
      <w:r w:rsidRPr="00933CDB">
        <w:rPr>
          <w:rFonts w:ascii="Times New Roman" w:hAnsi="Times New Roman" w:cs="Times New Roman"/>
          <w:sz w:val="28"/>
          <w:szCs w:val="28"/>
        </w:rPr>
        <w:t>рых осуществляется реализация мероприятий проектов мелиорации</w:t>
      </w:r>
      <w:r w:rsidR="00795DB4">
        <w:rPr>
          <w:rFonts w:ascii="Times New Roman" w:hAnsi="Times New Roman" w:cs="Times New Roman"/>
          <w:sz w:val="28"/>
          <w:szCs w:val="28"/>
        </w:rPr>
        <w:t>».</w:t>
      </w:r>
    </w:p>
    <w:p w:rsidR="0027408A" w:rsidRDefault="00D33658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2BE6">
        <w:rPr>
          <w:rFonts w:ascii="Times New Roman" w:hAnsi="Times New Roman" w:cs="Times New Roman"/>
          <w:sz w:val="28"/>
          <w:szCs w:val="28"/>
        </w:rPr>
        <w:t xml:space="preserve">.1.2. </w:t>
      </w:r>
      <w:r w:rsidR="0027408A">
        <w:rPr>
          <w:rFonts w:ascii="Times New Roman" w:hAnsi="Times New Roman" w:cs="Times New Roman"/>
          <w:sz w:val="28"/>
          <w:szCs w:val="28"/>
        </w:rPr>
        <w:t xml:space="preserve">Позицию графы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DF2BE6" w:rsidRPr="00DF2BE6">
        <w:rPr>
          <w:rFonts w:ascii="Times New Roman" w:hAnsi="Times New Roman" w:cs="Times New Roman"/>
          <w:sz w:val="28"/>
          <w:szCs w:val="28"/>
        </w:rPr>
        <w:t>«</w:t>
      </w:r>
      <w:r w:rsidRPr="00D33658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 в орган местного самоуправления</w:t>
      </w:r>
      <w:r w:rsidR="00DF2BE6" w:rsidRPr="00DF2BE6">
        <w:rPr>
          <w:rFonts w:ascii="Times New Roman" w:hAnsi="Times New Roman" w:cs="Times New Roman"/>
          <w:sz w:val="28"/>
          <w:szCs w:val="28"/>
        </w:rPr>
        <w:t>»</w:t>
      </w:r>
      <w:r w:rsidR="0027408A">
        <w:rPr>
          <w:rFonts w:ascii="Times New Roman" w:hAnsi="Times New Roman" w:cs="Times New Roman"/>
          <w:sz w:val="28"/>
          <w:szCs w:val="28"/>
        </w:rPr>
        <w:t xml:space="preserve"> изложить в следующей реда</w:t>
      </w:r>
      <w:r w:rsidR="0027408A">
        <w:rPr>
          <w:rFonts w:ascii="Times New Roman" w:hAnsi="Times New Roman" w:cs="Times New Roman"/>
          <w:sz w:val="28"/>
          <w:szCs w:val="28"/>
        </w:rPr>
        <w:t>к</w:t>
      </w:r>
      <w:r w:rsidR="0027408A">
        <w:rPr>
          <w:rFonts w:ascii="Times New Roman" w:hAnsi="Times New Roman" w:cs="Times New Roman"/>
          <w:sz w:val="28"/>
          <w:szCs w:val="28"/>
        </w:rPr>
        <w:t>ции:</w:t>
      </w:r>
    </w:p>
    <w:p w:rsidR="00D33658" w:rsidRDefault="0027408A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«</w:t>
      </w:r>
      <w:r w:rsidR="00411AA4">
        <w:rPr>
          <w:rFonts w:ascii="Times New Roman" w:hAnsi="Times New Roman" w:cs="Times New Roman"/>
          <w:sz w:val="28"/>
          <w:szCs w:val="28"/>
        </w:rPr>
        <w:t xml:space="preserve">с 12.03 по 14.03; с 16.04 по 18.04; </w:t>
      </w:r>
      <w:r w:rsidR="00D33658">
        <w:rPr>
          <w:rFonts w:ascii="Times New Roman" w:hAnsi="Times New Roman" w:cs="Times New Roman"/>
          <w:sz w:val="28"/>
          <w:szCs w:val="28"/>
        </w:rPr>
        <w:t xml:space="preserve">с 15.05 по 17.05; </w:t>
      </w:r>
      <w:r w:rsidR="00A5019D">
        <w:rPr>
          <w:rFonts w:ascii="Times New Roman" w:hAnsi="Times New Roman" w:cs="Times New Roman"/>
          <w:sz w:val="28"/>
          <w:szCs w:val="28"/>
        </w:rPr>
        <w:t xml:space="preserve">с 13.06 по 17.06; </w:t>
      </w:r>
      <w:r w:rsidR="00D33658">
        <w:rPr>
          <w:rFonts w:ascii="Times New Roman" w:hAnsi="Times New Roman" w:cs="Times New Roman"/>
          <w:sz w:val="28"/>
          <w:szCs w:val="28"/>
        </w:rPr>
        <w:t>с 1</w:t>
      </w:r>
      <w:r w:rsidR="00407821">
        <w:rPr>
          <w:rFonts w:ascii="Times New Roman" w:hAnsi="Times New Roman" w:cs="Times New Roman"/>
          <w:sz w:val="28"/>
          <w:szCs w:val="28"/>
        </w:rPr>
        <w:t>4</w:t>
      </w:r>
      <w:r w:rsidR="00D33658">
        <w:rPr>
          <w:rFonts w:ascii="Times New Roman" w:hAnsi="Times New Roman" w:cs="Times New Roman"/>
          <w:sz w:val="28"/>
          <w:szCs w:val="28"/>
        </w:rPr>
        <w:t>.08 по 1</w:t>
      </w:r>
      <w:r w:rsidR="00407821">
        <w:rPr>
          <w:rFonts w:ascii="Times New Roman" w:hAnsi="Times New Roman" w:cs="Times New Roman"/>
          <w:sz w:val="28"/>
          <w:szCs w:val="28"/>
        </w:rPr>
        <w:t>6</w:t>
      </w:r>
      <w:r w:rsidR="00D33658">
        <w:rPr>
          <w:rFonts w:ascii="Times New Roman" w:hAnsi="Times New Roman" w:cs="Times New Roman"/>
          <w:sz w:val="28"/>
          <w:szCs w:val="28"/>
        </w:rPr>
        <w:t xml:space="preserve">.08; </w:t>
      </w:r>
      <w:r w:rsidR="00407821">
        <w:rPr>
          <w:rFonts w:ascii="Times New Roman" w:hAnsi="Times New Roman" w:cs="Times New Roman"/>
          <w:sz w:val="28"/>
          <w:szCs w:val="28"/>
        </w:rPr>
        <w:t xml:space="preserve">с 11.09 по 13.09; </w:t>
      </w:r>
      <w:r w:rsidR="00D33658">
        <w:rPr>
          <w:rFonts w:ascii="Times New Roman" w:hAnsi="Times New Roman" w:cs="Times New Roman"/>
          <w:sz w:val="28"/>
          <w:szCs w:val="28"/>
        </w:rPr>
        <w:t xml:space="preserve">с </w:t>
      </w:r>
      <w:r w:rsidR="00407821">
        <w:rPr>
          <w:rFonts w:ascii="Times New Roman" w:hAnsi="Times New Roman" w:cs="Times New Roman"/>
          <w:sz w:val="28"/>
          <w:szCs w:val="28"/>
        </w:rPr>
        <w:t xml:space="preserve">09.10 по 11.10; с </w:t>
      </w:r>
      <w:r w:rsidR="00D33658">
        <w:rPr>
          <w:rFonts w:ascii="Times New Roman" w:hAnsi="Times New Roman" w:cs="Times New Roman"/>
          <w:sz w:val="28"/>
          <w:szCs w:val="28"/>
        </w:rPr>
        <w:t xml:space="preserve">13.11 по 15.11; с </w:t>
      </w:r>
      <w:r w:rsidR="00407821">
        <w:rPr>
          <w:rFonts w:ascii="Times New Roman" w:hAnsi="Times New Roman" w:cs="Times New Roman"/>
          <w:sz w:val="28"/>
          <w:szCs w:val="28"/>
        </w:rPr>
        <w:t>11</w:t>
      </w:r>
      <w:r w:rsidR="00D33658">
        <w:rPr>
          <w:rFonts w:ascii="Times New Roman" w:hAnsi="Times New Roman" w:cs="Times New Roman"/>
          <w:sz w:val="28"/>
          <w:szCs w:val="28"/>
        </w:rPr>
        <w:t xml:space="preserve">.12 по </w:t>
      </w:r>
      <w:r w:rsidR="00407821">
        <w:rPr>
          <w:rFonts w:ascii="Times New Roman" w:hAnsi="Times New Roman" w:cs="Times New Roman"/>
          <w:sz w:val="28"/>
          <w:szCs w:val="28"/>
        </w:rPr>
        <w:t>13</w:t>
      </w:r>
      <w:r w:rsidR="00D33658">
        <w:rPr>
          <w:rFonts w:ascii="Times New Roman" w:hAnsi="Times New Roman" w:cs="Times New Roman"/>
          <w:sz w:val="28"/>
          <w:szCs w:val="28"/>
        </w:rPr>
        <w:t>.12</w:t>
      </w:r>
      <w:r w:rsidR="00407821">
        <w:rPr>
          <w:rFonts w:ascii="Times New Roman" w:hAnsi="Times New Roman" w:cs="Times New Roman"/>
          <w:sz w:val="28"/>
          <w:szCs w:val="28"/>
        </w:rPr>
        <w:t>».</w:t>
      </w:r>
    </w:p>
    <w:p w:rsidR="00407821" w:rsidRDefault="00407821" w:rsidP="0040782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Позицию графы 5 </w:t>
      </w:r>
      <w:r w:rsidRPr="00DF2BE6">
        <w:rPr>
          <w:rFonts w:ascii="Times New Roman" w:hAnsi="Times New Roman" w:cs="Times New Roman"/>
          <w:sz w:val="28"/>
          <w:szCs w:val="28"/>
        </w:rPr>
        <w:t>«</w:t>
      </w:r>
      <w:r w:rsidRPr="00407821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 в министерство</w:t>
      </w:r>
      <w:r w:rsidRPr="00DF2B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07821" w:rsidRDefault="00407821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«</w:t>
      </w:r>
      <w:r w:rsidR="00411AA4">
        <w:rPr>
          <w:rFonts w:ascii="Times New Roman" w:hAnsi="Times New Roman" w:cs="Times New Roman"/>
          <w:sz w:val="28"/>
          <w:szCs w:val="28"/>
        </w:rPr>
        <w:t xml:space="preserve">с 17.03 по 19.03; с 21.04 по 23.04;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311A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.05 по </w:t>
      </w:r>
      <w:r w:rsidR="00E311A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.05; </w:t>
      </w:r>
      <w:r w:rsidR="00A5019D">
        <w:rPr>
          <w:rFonts w:ascii="Times New Roman" w:hAnsi="Times New Roman" w:cs="Times New Roman"/>
          <w:sz w:val="28"/>
          <w:szCs w:val="28"/>
        </w:rPr>
        <w:t xml:space="preserve">с 18.06 по 20.06; </w:t>
      </w:r>
      <w:r w:rsidR="00E311AA">
        <w:rPr>
          <w:rFonts w:ascii="Times New Roman" w:hAnsi="Times New Roman" w:cs="Times New Roman"/>
          <w:sz w:val="28"/>
          <w:szCs w:val="28"/>
        </w:rPr>
        <w:t>с 19.08 по 21.08; с 16.09 по 18.09; с 14.10 по 16.10; с 18.11 по 20.11; с 16.12 по 18.12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311AA" w:rsidRDefault="00E311AA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пункте 2:</w:t>
      </w:r>
    </w:p>
    <w:p w:rsidR="00933CDB" w:rsidRDefault="00E311AA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 w:rsidR="00933CDB" w:rsidRPr="00933CDB">
        <w:rPr>
          <w:rFonts w:ascii="Times New Roman" w:hAnsi="Times New Roman" w:cs="Times New Roman"/>
          <w:sz w:val="28"/>
          <w:szCs w:val="28"/>
        </w:rPr>
        <w:t xml:space="preserve"> </w:t>
      </w:r>
      <w:r w:rsidR="00933CDB">
        <w:rPr>
          <w:rFonts w:ascii="Times New Roman" w:hAnsi="Times New Roman" w:cs="Times New Roman"/>
          <w:sz w:val="28"/>
          <w:szCs w:val="28"/>
        </w:rPr>
        <w:t>В позиции графы 3 «</w:t>
      </w:r>
      <w:r w:rsidR="00933CDB"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</w:t>
      </w:r>
      <w:r w:rsidR="00933CDB" w:rsidRPr="00DF2BE6">
        <w:rPr>
          <w:rFonts w:ascii="Times New Roman" w:hAnsi="Times New Roman" w:cs="Times New Roman"/>
          <w:sz w:val="28"/>
          <w:szCs w:val="28"/>
        </w:rPr>
        <w:t>д</w:t>
      </w:r>
      <w:r w:rsidR="00933CDB" w:rsidRPr="00DF2BE6">
        <w:rPr>
          <w:rFonts w:ascii="Times New Roman" w:hAnsi="Times New Roman" w:cs="Times New Roman"/>
          <w:sz w:val="28"/>
          <w:szCs w:val="28"/>
        </w:rPr>
        <w:t>ставлению сельскохозяйственным товаропроизводителем</w:t>
      </w:r>
      <w:r w:rsidR="00933CDB">
        <w:rPr>
          <w:rFonts w:ascii="Times New Roman" w:hAnsi="Times New Roman" w:cs="Times New Roman"/>
          <w:sz w:val="28"/>
          <w:szCs w:val="28"/>
        </w:rPr>
        <w:t>»:</w:t>
      </w:r>
    </w:p>
    <w:p w:rsidR="00411AA4" w:rsidRDefault="00933CDB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3.2.1.1.</w:t>
      </w:r>
      <w:r w:rsidR="00E311AA">
        <w:rPr>
          <w:rFonts w:ascii="Times New Roman" w:hAnsi="Times New Roman" w:cs="Times New Roman"/>
          <w:sz w:val="28"/>
          <w:szCs w:val="28"/>
        </w:rPr>
        <w:t xml:space="preserve"> </w:t>
      </w:r>
      <w:r w:rsidR="00411AA4">
        <w:rPr>
          <w:rFonts w:ascii="Times New Roman" w:hAnsi="Times New Roman" w:cs="Times New Roman"/>
          <w:sz w:val="28"/>
          <w:szCs w:val="28"/>
        </w:rPr>
        <w:t>В пунктах 4 и 5 слово «проектной» заменить словом «проектно-сметной».</w:t>
      </w:r>
    </w:p>
    <w:p w:rsidR="00933CDB" w:rsidRDefault="00411AA4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933C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3CDB">
        <w:rPr>
          <w:rFonts w:ascii="Times New Roman" w:hAnsi="Times New Roman" w:cs="Times New Roman"/>
          <w:sz w:val="28"/>
          <w:szCs w:val="28"/>
        </w:rPr>
        <w:t>Дополнить пунктом 7 следующего содержания:</w:t>
      </w:r>
    </w:p>
    <w:p w:rsidR="00933CDB" w:rsidRDefault="00933CDB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 З</w:t>
      </w:r>
      <w:r w:rsidRPr="00933CDB">
        <w:rPr>
          <w:rFonts w:ascii="Times New Roman" w:hAnsi="Times New Roman" w:cs="Times New Roman"/>
          <w:sz w:val="28"/>
          <w:szCs w:val="28"/>
        </w:rPr>
        <w:t>аверенные руководителем сельскохозяйственного товаропроизв</w:t>
      </w:r>
      <w:r w:rsidRPr="00933CDB">
        <w:rPr>
          <w:rFonts w:ascii="Times New Roman" w:hAnsi="Times New Roman" w:cs="Times New Roman"/>
          <w:sz w:val="28"/>
          <w:szCs w:val="28"/>
        </w:rPr>
        <w:t>о</w:t>
      </w:r>
      <w:r w:rsidRPr="00933CDB">
        <w:rPr>
          <w:rFonts w:ascii="Times New Roman" w:hAnsi="Times New Roman" w:cs="Times New Roman"/>
          <w:sz w:val="28"/>
          <w:szCs w:val="28"/>
        </w:rPr>
        <w:t>дителя копии документов, подтверждающих наличие у сельскохозяйственн</w:t>
      </w:r>
      <w:r w:rsidRPr="00933CDB">
        <w:rPr>
          <w:rFonts w:ascii="Times New Roman" w:hAnsi="Times New Roman" w:cs="Times New Roman"/>
          <w:sz w:val="28"/>
          <w:szCs w:val="28"/>
        </w:rPr>
        <w:t>о</w:t>
      </w:r>
      <w:r w:rsidRPr="00933CDB">
        <w:rPr>
          <w:rFonts w:ascii="Times New Roman" w:hAnsi="Times New Roman" w:cs="Times New Roman"/>
          <w:sz w:val="28"/>
          <w:szCs w:val="28"/>
        </w:rPr>
        <w:t>го товаропроизводителя прав пользования земельными участками, на кот</w:t>
      </w:r>
      <w:r w:rsidRPr="00933CDB">
        <w:rPr>
          <w:rFonts w:ascii="Times New Roman" w:hAnsi="Times New Roman" w:cs="Times New Roman"/>
          <w:sz w:val="28"/>
          <w:szCs w:val="28"/>
        </w:rPr>
        <w:t>о</w:t>
      </w:r>
      <w:r w:rsidRPr="00933CDB">
        <w:rPr>
          <w:rFonts w:ascii="Times New Roman" w:hAnsi="Times New Roman" w:cs="Times New Roman"/>
          <w:sz w:val="28"/>
          <w:szCs w:val="28"/>
        </w:rPr>
        <w:t>рых осуществляется реализация мероприятий проектов мелиорации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019D">
        <w:rPr>
          <w:rFonts w:ascii="Times New Roman" w:hAnsi="Times New Roman" w:cs="Times New Roman"/>
          <w:sz w:val="28"/>
          <w:szCs w:val="28"/>
        </w:rPr>
        <w:t>.</w:t>
      </w:r>
    </w:p>
    <w:p w:rsidR="00E311AA" w:rsidRPr="00786218" w:rsidRDefault="00E311AA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86218">
        <w:rPr>
          <w:rFonts w:ascii="Times New Roman" w:hAnsi="Times New Roman" w:cs="Times New Roman"/>
          <w:spacing w:val="-2"/>
          <w:sz w:val="28"/>
          <w:szCs w:val="28"/>
        </w:rPr>
        <w:t>3.2.</w:t>
      </w:r>
      <w:r w:rsidR="00933CDB" w:rsidRPr="00786218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786218">
        <w:rPr>
          <w:rFonts w:ascii="Times New Roman" w:hAnsi="Times New Roman" w:cs="Times New Roman"/>
          <w:spacing w:val="-2"/>
          <w:sz w:val="28"/>
          <w:szCs w:val="28"/>
        </w:rPr>
        <w:t>. Позицию графы 4 «Сроки представления отчетных документов сельскохозяйственным товаропроизводителем (период года обращения за су</w:t>
      </w:r>
      <w:r w:rsidRPr="00786218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786218">
        <w:rPr>
          <w:rFonts w:ascii="Times New Roman" w:hAnsi="Times New Roman" w:cs="Times New Roman"/>
          <w:spacing w:val="-2"/>
          <w:sz w:val="28"/>
          <w:szCs w:val="28"/>
        </w:rPr>
        <w:t>сидией) в орган местного самоуправления» изложить в следующей реда</w:t>
      </w:r>
      <w:r w:rsidRPr="00786218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786218">
        <w:rPr>
          <w:rFonts w:ascii="Times New Roman" w:hAnsi="Times New Roman" w:cs="Times New Roman"/>
          <w:spacing w:val="-2"/>
          <w:sz w:val="28"/>
          <w:szCs w:val="28"/>
        </w:rPr>
        <w:t>ции:</w:t>
      </w:r>
    </w:p>
    <w:p w:rsidR="00E311AA" w:rsidRPr="00786218" w:rsidRDefault="00A5019D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86218">
        <w:rPr>
          <w:rFonts w:ascii="Times New Roman" w:hAnsi="Times New Roman" w:cs="Times New Roman"/>
          <w:spacing w:val="-6"/>
          <w:sz w:val="28"/>
          <w:szCs w:val="28"/>
        </w:rPr>
        <w:t>«с 12.03 по 14.03; с 16.04 по 18.04; с 15.05 по 17.05; с 13.06 по 17.06; с 14.08 по 16.08; с 11.09 по 13.09; с 09.10 по 11.10; с 13.11 по 15.11; с 11.12 по 13.12»</w:t>
      </w:r>
      <w:r w:rsidR="00E311AA" w:rsidRPr="00786218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E311AA" w:rsidRDefault="00E311AA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933CD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Позицию графы 5 </w:t>
      </w:r>
      <w:r w:rsidRPr="00DF2BE6">
        <w:rPr>
          <w:rFonts w:ascii="Times New Roman" w:hAnsi="Times New Roman" w:cs="Times New Roman"/>
          <w:sz w:val="28"/>
          <w:szCs w:val="28"/>
        </w:rPr>
        <w:t>«</w:t>
      </w:r>
      <w:r w:rsidRPr="00407821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 в министерство</w:t>
      </w:r>
      <w:r w:rsidRPr="00DF2B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1AA" w:rsidRPr="00786218" w:rsidRDefault="00A5019D" w:rsidP="00E311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86218">
        <w:rPr>
          <w:rFonts w:ascii="Times New Roman" w:hAnsi="Times New Roman" w:cs="Times New Roman"/>
          <w:spacing w:val="-6"/>
          <w:sz w:val="28"/>
          <w:szCs w:val="28"/>
        </w:rPr>
        <w:t>«с 17.03 по 19.03; с 21.04 по 23.04; с 20.05 по 22.05; с 18.06 по 20.06; с 19.08 по 21.08; с 16.09 по 18.09; с 14.10 по 16.10; с 18.11 по 20.11; с 16.12 по 18.12»</w:t>
      </w:r>
      <w:r w:rsidR="00E311AA" w:rsidRPr="00786218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E311AA" w:rsidRDefault="00E311AA" w:rsidP="00786218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Дополнить пунктом 3 следующего содержания:</w:t>
      </w:r>
    </w:p>
    <w:tbl>
      <w:tblPr>
        <w:tblStyle w:val="aa"/>
        <w:tblW w:w="9640" w:type="dxa"/>
        <w:tblInd w:w="-34" w:type="dxa"/>
        <w:tblLayout w:type="fixed"/>
        <w:tblLook w:val="04A0"/>
      </w:tblPr>
      <w:tblGrid>
        <w:gridCol w:w="567"/>
        <w:gridCol w:w="1702"/>
        <w:gridCol w:w="3827"/>
        <w:gridCol w:w="1701"/>
        <w:gridCol w:w="1843"/>
      </w:tblGrid>
      <w:tr w:rsidR="00E311AA" w:rsidRPr="00822E83" w:rsidTr="00411AA4">
        <w:tc>
          <w:tcPr>
            <w:tcW w:w="567" w:type="dxa"/>
          </w:tcPr>
          <w:p w:rsidR="00E311AA" w:rsidRPr="00822E83" w:rsidRDefault="00411AA4" w:rsidP="00E311AA">
            <w:pPr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«3</w:t>
            </w:r>
            <w:r w:rsidR="00E311AA" w:rsidRPr="00822E83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1702" w:type="dxa"/>
          </w:tcPr>
          <w:p w:rsidR="00E311AA" w:rsidRPr="00822E83" w:rsidRDefault="00E311AA" w:rsidP="00E311AA">
            <w:pPr>
              <w:rPr>
                <w:rFonts w:ascii="Times New Roman" w:hAnsi="Times New Roman" w:cs="Times New Roman"/>
                <w:spacing w:val="-6"/>
              </w:rPr>
            </w:pPr>
            <w:r w:rsidRPr="00822E83">
              <w:rPr>
                <w:rFonts w:ascii="Times New Roman" w:hAnsi="Times New Roman" w:cs="Times New Roman"/>
                <w:spacing w:val="-6"/>
              </w:rPr>
              <w:t>Проведение м</w:t>
            </w:r>
            <w:r w:rsidRPr="00822E83">
              <w:rPr>
                <w:rFonts w:ascii="Times New Roman" w:hAnsi="Times New Roman" w:cs="Times New Roman"/>
                <w:spacing w:val="-6"/>
              </w:rPr>
              <w:t>е</w:t>
            </w:r>
            <w:r w:rsidRPr="00822E83">
              <w:rPr>
                <w:rFonts w:ascii="Times New Roman" w:hAnsi="Times New Roman" w:cs="Times New Roman"/>
                <w:spacing w:val="-6"/>
              </w:rPr>
              <w:t xml:space="preserve">роприятий в области </w:t>
            </w:r>
            <w:r>
              <w:rPr>
                <w:rFonts w:ascii="Times New Roman" w:hAnsi="Times New Roman" w:cs="Times New Roman"/>
                <w:spacing w:val="-6"/>
              </w:rPr>
              <w:t>фосф</w:t>
            </w:r>
            <w:r>
              <w:rPr>
                <w:rFonts w:ascii="Times New Roman" w:hAnsi="Times New Roman" w:cs="Times New Roman"/>
                <w:spacing w:val="-6"/>
              </w:rPr>
              <w:t>о</w:t>
            </w:r>
            <w:r>
              <w:rPr>
                <w:rFonts w:ascii="Times New Roman" w:hAnsi="Times New Roman" w:cs="Times New Roman"/>
                <w:spacing w:val="-6"/>
              </w:rPr>
              <w:t>ри</w:t>
            </w:r>
            <w:r w:rsidR="00795DB4">
              <w:rPr>
                <w:rFonts w:ascii="Times New Roman" w:hAnsi="Times New Roman" w:cs="Times New Roman"/>
                <w:spacing w:val="-6"/>
              </w:rPr>
              <w:t>тования почв</w:t>
            </w:r>
          </w:p>
        </w:tc>
        <w:tc>
          <w:tcPr>
            <w:tcW w:w="3827" w:type="dxa"/>
          </w:tcPr>
          <w:p w:rsidR="00E311AA" w:rsidRPr="00822E83" w:rsidRDefault="00E311AA" w:rsidP="00E311AA">
            <w:pPr>
              <w:rPr>
                <w:rFonts w:ascii="Times New Roman" w:hAnsi="Times New Roman" w:cs="Times New Roman"/>
                <w:spacing w:val="-6"/>
              </w:rPr>
            </w:pPr>
            <w:r w:rsidRPr="00822E83">
              <w:rPr>
                <w:rFonts w:ascii="Times New Roman" w:hAnsi="Times New Roman" w:cs="Times New Roman"/>
                <w:spacing w:val="-6"/>
              </w:rPr>
              <w:t>1. Заявление о предоставлении субс</w:t>
            </w:r>
            <w:r w:rsidRPr="00822E83">
              <w:rPr>
                <w:rFonts w:ascii="Times New Roman" w:hAnsi="Times New Roman" w:cs="Times New Roman"/>
                <w:spacing w:val="-6"/>
              </w:rPr>
              <w:t>и</w:t>
            </w:r>
            <w:r w:rsidRPr="00822E83">
              <w:rPr>
                <w:rFonts w:ascii="Times New Roman" w:hAnsi="Times New Roman" w:cs="Times New Roman"/>
                <w:spacing w:val="-6"/>
              </w:rPr>
              <w:t>дии, составленное по прилагаемой фо</w:t>
            </w:r>
            <w:r w:rsidRPr="00822E83">
              <w:rPr>
                <w:rFonts w:ascii="Times New Roman" w:hAnsi="Times New Roman" w:cs="Times New Roman"/>
                <w:spacing w:val="-6"/>
              </w:rPr>
              <w:t>р</w:t>
            </w:r>
            <w:r w:rsidRPr="00822E83">
              <w:rPr>
                <w:rFonts w:ascii="Times New Roman" w:hAnsi="Times New Roman" w:cs="Times New Roman"/>
                <w:spacing w:val="-6"/>
              </w:rPr>
              <w:t>ме № М-</w:t>
            </w:r>
            <w:r w:rsidR="00BA55E7">
              <w:rPr>
                <w:rFonts w:ascii="Times New Roman" w:hAnsi="Times New Roman" w:cs="Times New Roman"/>
                <w:spacing w:val="-6"/>
              </w:rPr>
              <w:t>2</w:t>
            </w:r>
            <w:r w:rsidRPr="00822E83">
              <w:rPr>
                <w:rFonts w:ascii="Times New Roman" w:hAnsi="Times New Roman" w:cs="Times New Roman"/>
                <w:spacing w:val="-6"/>
              </w:rPr>
              <w:t>/1.</w:t>
            </w:r>
          </w:p>
          <w:p w:rsidR="00E311AA" w:rsidRPr="00822E83" w:rsidRDefault="00E311AA" w:rsidP="00E311AA">
            <w:pPr>
              <w:rPr>
                <w:rFonts w:ascii="Times New Roman" w:hAnsi="Times New Roman" w:cs="Times New Roman"/>
                <w:spacing w:val="-6"/>
              </w:rPr>
            </w:pPr>
            <w:r w:rsidRPr="00822E83">
              <w:rPr>
                <w:rFonts w:ascii="Times New Roman" w:hAnsi="Times New Roman" w:cs="Times New Roman"/>
                <w:spacing w:val="-6"/>
              </w:rPr>
              <w:t>2. Акт приема выполненных работ, с</w:t>
            </w:r>
            <w:r w:rsidRPr="00822E83">
              <w:rPr>
                <w:rFonts w:ascii="Times New Roman" w:hAnsi="Times New Roman" w:cs="Times New Roman"/>
                <w:spacing w:val="-6"/>
              </w:rPr>
              <w:t>о</w:t>
            </w:r>
            <w:r w:rsidRPr="00822E83">
              <w:rPr>
                <w:rFonts w:ascii="Times New Roman" w:hAnsi="Times New Roman" w:cs="Times New Roman"/>
                <w:spacing w:val="-6"/>
              </w:rPr>
              <w:t xml:space="preserve">ставленный по прилагаемой форме </w:t>
            </w:r>
            <w:r>
              <w:rPr>
                <w:rFonts w:ascii="Times New Roman" w:hAnsi="Times New Roman" w:cs="Times New Roman"/>
                <w:spacing w:val="-6"/>
              </w:rPr>
              <w:br/>
            </w:r>
            <w:r w:rsidRPr="00822E83">
              <w:rPr>
                <w:rFonts w:ascii="Times New Roman" w:hAnsi="Times New Roman" w:cs="Times New Roman"/>
                <w:spacing w:val="-6"/>
              </w:rPr>
              <w:t>№ М-</w:t>
            </w:r>
            <w:r w:rsidR="00BA55E7">
              <w:rPr>
                <w:rFonts w:ascii="Times New Roman" w:hAnsi="Times New Roman" w:cs="Times New Roman"/>
                <w:spacing w:val="-6"/>
              </w:rPr>
              <w:t>2</w:t>
            </w:r>
            <w:r w:rsidRPr="00822E83">
              <w:rPr>
                <w:rFonts w:ascii="Times New Roman" w:hAnsi="Times New Roman" w:cs="Times New Roman"/>
                <w:spacing w:val="-6"/>
              </w:rPr>
              <w:t>/2.</w:t>
            </w:r>
          </w:p>
          <w:p w:rsidR="00E311AA" w:rsidRPr="00822E83" w:rsidRDefault="00E311AA" w:rsidP="00E311AA">
            <w:pPr>
              <w:rPr>
                <w:rFonts w:ascii="Times New Roman" w:hAnsi="Times New Roman" w:cs="Times New Roman"/>
                <w:spacing w:val="-6"/>
              </w:rPr>
            </w:pPr>
            <w:r w:rsidRPr="00822E83">
              <w:rPr>
                <w:rFonts w:ascii="Times New Roman" w:hAnsi="Times New Roman" w:cs="Times New Roman"/>
                <w:spacing w:val="-6"/>
              </w:rPr>
              <w:t>3. Заверенные руководителем сельск</w:t>
            </w:r>
            <w:r w:rsidRPr="00822E83">
              <w:rPr>
                <w:rFonts w:ascii="Times New Roman" w:hAnsi="Times New Roman" w:cs="Times New Roman"/>
                <w:spacing w:val="-6"/>
              </w:rPr>
              <w:t>о</w:t>
            </w:r>
            <w:r w:rsidRPr="00822E83">
              <w:rPr>
                <w:rFonts w:ascii="Times New Roman" w:hAnsi="Times New Roman" w:cs="Times New Roman"/>
                <w:spacing w:val="-6"/>
              </w:rPr>
              <w:t>хозяйственного товаропроизводителя копии договора о выполнении работ и документов, подтверждающих выпо</w:t>
            </w:r>
            <w:r w:rsidRPr="00822E83">
              <w:rPr>
                <w:rFonts w:ascii="Times New Roman" w:hAnsi="Times New Roman" w:cs="Times New Roman"/>
                <w:spacing w:val="-6"/>
              </w:rPr>
              <w:t>л</w:t>
            </w:r>
            <w:r w:rsidRPr="00822E83">
              <w:rPr>
                <w:rFonts w:ascii="Times New Roman" w:hAnsi="Times New Roman" w:cs="Times New Roman"/>
                <w:spacing w:val="-6"/>
              </w:rPr>
              <w:t>нение работ и их оплату (в случае в</w:t>
            </w:r>
            <w:r w:rsidRPr="00822E83">
              <w:rPr>
                <w:rFonts w:ascii="Times New Roman" w:hAnsi="Times New Roman" w:cs="Times New Roman"/>
                <w:spacing w:val="-6"/>
              </w:rPr>
              <w:t>ы</w:t>
            </w:r>
            <w:r w:rsidRPr="00822E83">
              <w:rPr>
                <w:rFonts w:ascii="Times New Roman" w:hAnsi="Times New Roman" w:cs="Times New Roman"/>
                <w:spacing w:val="-6"/>
              </w:rPr>
              <w:t>полнения работ по заказу сельскохозя</w:t>
            </w:r>
            <w:r w:rsidRPr="00822E83">
              <w:rPr>
                <w:rFonts w:ascii="Times New Roman" w:hAnsi="Times New Roman" w:cs="Times New Roman"/>
                <w:spacing w:val="-6"/>
              </w:rPr>
              <w:t>й</w:t>
            </w:r>
            <w:r w:rsidRPr="00822E83">
              <w:rPr>
                <w:rFonts w:ascii="Times New Roman" w:hAnsi="Times New Roman" w:cs="Times New Roman"/>
                <w:spacing w:val="-6"/>
              </w:rPr>
              <w:t>ственного товаропроизводителя треть</w:t>
            </w:r>
            <w:r w:rsidRPr="00822E83">
              <w:rPr>
                <w:rFonts w:ascii="Times New Roman" w:hAnsi="Times New Roman" w:cs="Times New Roman"/>
                <w:spacing w:val="-6"/>
              </w:rPr>
              <w:t>и</w:t>
            </w:r>
            <w:r w:rsidRPr="00822E83">
              <w:rPr>
                <w:rFonts w:ascii="Times New Roman" w:hAnsi="Times New Roman" w:cs="Times New Roman"/>
                <w:spacing w:val="-6"/>
              </w:rPr>
              <w:t>ми лицами).</w:t>
            </w:r>
          </w:p>
          <w:p w:rsidR="00E311AA" w:rsidRPr="00822E83" w:rsidRDefault="00E311AA" w:rsidP="00E311AA">
            <w:pPr>
              <w:rPr>
                <w:rFonts w:ascii="Times New Roman" w:hAnsi="Times New Roman" w:cs="Times New Roman"/>
                <w:spacing w:val="-6"/>
              </w:rPr>
            </w:pPr>
            <w:r w:rsidRPr="00822E83">
              <w:rPr>
                <w:rFonts w:ascii="Times New Roman" w:hAnsi="Times New Roman" w:cs="Times New Roman"/>
                <w:spacing w:val="-6"/>
              </w:rPr>
              <w:t>4. Заверенная руководителем сельскох</w:t>
            </w:r>
            <w:r w:rsidRPr="00822E83">
              <w:rPr>
                <w:rFonts w:ascii="Times New Roman" w:hAnsi="Times New Roman" w:cs="Times New Roman"/>
                <w:spacing w:val="-6"/>
              </w:rPr>
              <w:t>о</w:t>
            </w:r>
            <w:r w:rsidRPr="00822E83">
              <w:rPr>
                <w:rFonts w:ascii="Times New Roman" w:hAnsi="Times New Roman" w:cs="Times New Roman"/>
                <w:spacing w:val="-6"/>
              </w:rPr>
              <w:t>зяйственного товаропроизводителя к</w:t>
            </w:r>
            <w:r w:rsidRPr="00822E83">
              <w:rPr>
                <w:rFonts w:ascii="Times New Roman" w:hAnsi="Times New Roman" w:cs="Times New Roman"/>
                <w:spacing w:val="-6"/>
              </w:rPr>
              <w:t>о</w:t>
            </w:r>
            <w:r w:rsidRPr="00822E83">
              <w:rPr>
                <w:rFonts w:ascii="Times New Roman" w:hAnsi="Times New Roman" w:cs="Times New Roman"/>
                <w:spacing w:val="-6"/>
              </w:rPr>
              <w:t>пия документа, подтверждающего опл</w:t>
            </w:r>
            <w:r w:rsidRPr="00822E83">
              <w:rPr>
                <w:rFonts w:ascii="Times New Roman" w:hAnsi="Times New Roman" w:cs="Times New Roman"/>
                <w:spacing w:val="-6"/>
              </w:rPr>
              <w:t>а</w:t>
            </w:r>
            <w:r w:rsidRPr="00822E83">
              <w:rPr>
                <w:rFonts w:ascii="Times New Roman" w:hAnsi="Times New Roman" w:cs="Times New Roman"/>
                <w:spacing w:val="-6"/>
              </w:rPr>
              <w:t>ту работ по изготовлению проектной документации.</w:t>
            </w:r>
          </w:p>
          <w:p w:rsidR="00E311AA" w:rsidRPr="00822E83" w:rsidRDefault="00E311AA" w:rsidP="00E311AA">
            <w:pPr>
              <w:rPr>
                <w:rFonts w:ascii="Times New Roman" w:hAnsi="Times New Roman" w:cs="Times New Roman"/>
                <w:spacing w:val="-6"/>
              </w:rPr>
            </w:pPr>
            <w:r w:rsidRPr="00822E83">
              <w:rPr>
                <w:rFonts w:ascii="Times New Roman" w:hAnsi="Times New Roman" w:cs="Times New Roman"/>
                <w:spacing w:val="-6"/>
              </w:rPr>
              <w:t>5</w:t>
            </w:r>
            <w:r>
              <w:rPr>
                <w:rFonts w:ascii="Times New Roman" w:hAnsi="Times New Roman" w:cs="Times New Roman"/>
                <w:spacing w:val="-6"/>
              </w:rPr>
              <w:t>.</w:t>
            </w:r>
            <w:r w:rsidRPr="00822E83">
              <w:rPr>
                <w:rFonts w:ascii="Times New Roman" w:hAnsi="Times New Roman" w:cs="Times New Roman"/>
                <w:spacing w:val="-6"/>
              </w:rPr>
              <w:t xml:space="preserve"> Заверенная руководителем сельскох</w:t>
            </w:r>
            <w:r w:rsidRPr="00822E83">
              <w:rPr>
                <w:rFonts w:ascii="Times New Roman" w:hAnsi="Times New Roman" w:cs="Times New Roman"/>
                <w:spacing w:val="-6"/>
              </w:rPr>
              <w:t>о</w:t>
            </w:r>
            <w:r w:rsidRPr="00822E83">
              <w:rPr>
                <w:rFonts w:ascii="Times New Roman" w:hAnsi="Times New Roman" w:cs="Times New Roman"/>
                <w:spacing w:val="-6"/>
              </w:rPr>
              <w:t>зяйственного товаропроизводителя к</w:t>
            </w:r>
            <w:r w:rsidRPr="00822E83">
              <w:rPr>
                <w:rFonts w:ascii="Times New Roman" w:hAnsi="Times New Roman" w:cs="Times New Roman"/>
                <w:spacing w:val="-6"/>
              </w:rPr>
              <w:t>о</w:t>
            </w:r>
            <w:r w:rsidRPr="00822E83">
              <w:rPr>
                <w:rFonts w:ascii="Times New Roman" w:hAnsi="Times New Roman" w:cs="Times New Roman"/>
                <w:spacing w:val="-6"/>
              </w:rPr>
              <w:t>пия проектной документации на выпо</w:t>
            </w:r>
            <w:r w:rsidRPr="00822E83">
              <w:rPr>
                <w:rFonts w:ascii="Times New Roman" w:hAnsi="Times New Roman" w:cs="Times New Roman"/>
                <w:spacing w:val="-6"/>
              </w:rPr>
              <w:t>л</w:t>
            </w:r>
            <w:r w:rsidRPr="00822E83">
              <w:rPr>
                <w:rFonts w:ascii="Times New Roman" w:hAnsi="Times New Roman" w:cs="Times New Roman"/>
                <w:spacing w:val="-6"/>
              </w:rPr>
              <w:t>нение работ, утвержденной сельскох</w:t>
            </w:r>
            <w:r w:rsidRPr="00822E83">
              <w:rPr>
                <w:rFonts w:ascii="Times New Roman" w:hAnsi="Times New Roman" w:cs="Times New Roman"/>
                <w:spacing w:val="-6"/>
              </w:rPr>
              <w:t>о</w:t>
            </w:r>
            <w:r w:rsidRPr="00822E83">
              <w:rPr>
                <w:rFonts w:ascii="Times New Roman" w:hAnsi="Times New Roman" w:cs="Times New Roman"/>
                <w:spacing w:val="-6"/>
              </w:rPr>
              <w:t>зяйственным товаропроизводителем.</w:t>
            </w:r>
          </w:p>
          <w:p w:rsidR="00E311AA" w:rsidRDefault="00E311AA" w:rsidP="00BA55E7">
            <w:r w:rsidRPr="00822E83">
              <w:rPr>
                <w:rFonts w:ascii="Times New Roman" w:hAnsi="Times New Roman" w:cs="Times New Roman"/>
                <w:spacing w:val="-6"/>
              </w:rPr>
              <w:t xml:space="preserve">6. </w:t>
            </w:r>
            <w:r w:rsidR="00A5019D">
              <w:rPr>
                <w:rFonts w:ascii="Times New Roman" w:hAnsi="Times New Roman" w:cs="Times New Roman"/>
                <w:spacing w:val="-6"/>
              </w:rPr>
              <w:t>Р</w:t>
            </w:r>
            <w:r w:rsidR="00795DB4" w:rsidRPr="00795DB4">
              <w:rPr>
                <w:rFonts w:ascii="Times New Roman" w:hAnsi="Times New Roman" w:cs="Times New Roman"/>
                <w:spacing w:val="-6"/>
              </w:rPr>
              <w:t>асчет размера субсидии, составле</w:t>
            </w:r>
            <w:r w:rsidR="00795DB4" w:rsidRPr="00795DB4">
              <w:rPr>
                <w:rFonts w:ascii="Times New Roman" w:hAnsi="Times New Roman" w:cs="Times New Roman"/>
                <w:spacing w:val="-6"/>
              </w:rPr>
              <w:t>н</w:t>
            </w:r>
            <w:r w:rsidR="00795DB4" w:rsidRPr="00795DB4">
              <w:rPr>
                <w:rFonts w:ascii="Times New Roman" w:hAnsi="Times New Roman" w:cs="Times New Roman"/>
                <w:spacing w:val="-6"/>
              </w:rPr>
              <w:t xml:space="preserve">ный по прилагаемой </w:t>
            </w:r>
            <w:hyperlink r:id="rId11" w:history="1">
              <w:r w:rsidR="00795DB4" w:rsidRPr="00795DB4">
                <w:rPr>
                  <w:rFonts w:ascii="Times New Roman" w:hAnsi="Times New Roman" w:cs="Times New Roman"/>
                  <w:spacing w:val="-6"/>
                </w:rPr>
                <w:t>форме № М-</w:t>
              </w:r>
              <w:r w:rsidR="00BA55E7">
                <w:rPr>
                  <w:rFonts w:ascii="Times New Roman" w:hAnsi="Times New Roman" w:cs="Times New Roman"/>
                  <w:spacing w:val="-6"/>
                </w:rPr>
                <w:t>2</w:t>
              </w:r>
              <w:r w:rsidR="00795DB4" w:rsidRPr="00795DB4">
                <w:rPr>
                  <w:rFonts w:ascii="Times New Roman" w:hAnsi="Times New Roman" w:cs="Times New Roman"/>
                  <w:spacing w:val="-6"/>
                </w:rPr>
                <w:t>/3</w:t>
              </w:r>
            </w:hyperlink>
            <w:r w:rsidR="00933CDB">
              <w:t>.</w:t>
            </w:r>
          </w:p>
          <w:p w:rsidR="00933CDB" w:rsidRPr="00822E83" w:rsidRDefault="00933CDB" w:rsidP="00BA55E7">
            <w:pPr>
              <w:rPr>
                <w:rFonts w:ascii="Times New Roman" w:hAnsi="Times New Roman" w:cs="Times New Roman"/>
                <w:spacing w:val="-6"/>
              </w:rPr>
            </w:pPr>
            <w:r w:rsidRPr="00933CDB">
              <w:rPr>
                <w:rFonts w:ascii="Times New Roman" w:hAnsi="Times New Roman" w:cs="Times New Roman"/>
                <w:spacing w:val="-6"/>
              </w:rPr>
              <w:lastRenderedPageBreak/>
              <w:t>7. Заверенные руководителем сельск</w:t>
            </w:r>
            <w:r w:rsidRPr="00933CDB">
              <w:rPr>
                <w:rFonts w:ascii="Times New Roman" w:hAnsi="Times New Roman" w:cs="Times New Roman"/>
                <w:spacing w:val="-6"/>
              </w:rPr>
              <w:t>о</w:t>
            </w:r>
            <w:r w:rsidRPr="00933CDB">
              <w:rPr>
                <w:rFonts w:ascii="Times New Roman" w:hAnsi="Times New Roman" w:cs="Times New Roman"/>
                <w:spacing w:val="-6"/>
              </w:rPr>
              <w:t>хозяйственного товаропроизводителя копии документов, подтверждающих наличие у сельскохозяйственного тов</w:t>
            </w:r>
            <w:r w:rsidRPr="00933CDB">
              <w:rPr>
                <w:rFonts w:ascii="Times New Roman" w:hAnsi="Times New Roman" w:cs="Times New Roman"/>
                <w:spacing w:val="-6"/>
              </w:rPr>
              <w:t>а</w:t>
            </w:r>
            <w:r w:rsidRPr="00933CDB">
              <w:rPr>
                <w:rFonts w:ascii="Times New Roman" w:hAnsi="Times New Roman" w:cs="Times New Roman"/>
                <w:spacing w:val="-6"/>
              </w:rPr>
              <w:t>ропроизводителя прав пользования з</w:t>
            </w:r>
            <w:r w:rsidRPr="00933CDB">
              <w:rPr>
                <w:rFonts w:ascii="Times New Roman" w:hAnsi="Times New Roman" w:cs="Times New Roman"/>
                <w:spacing w:val="-6"/>
              </w:rPr>
              <w:t>е</w:t>
            </w:r>
            <w:r w:rsidRPr="00933CDB">
              <w:rPr>
                <w:rFonts w:ascii="Times New Roman" w:hAnsi="Times New Roman" w:cs="Times New Roman"/>
                <w:spacing w:val="-6"/>
              </w:rPr>
              <w:t>мельными участками, на которых ос</w:t>
            </w:r>
            <w:r w:rsidRPr="00933CDB">
              <w:rPr>
                <w:rFonts w:ascii="Times New Roman" w:hAnsi="Times New Roman" w:cs="Times New Roman"/>
                <w:spacing w:val="-6"/>
              </w:rPr>
              <w:t>у</w:t>
            </w:r>
            <w:r w:rsidRPr="00933CDB">
              <w:rPr>
                <w:rFonts w:ascii="Times New Roman" w:hAnsi="Times New Roman" w:cs="Times New Roman"/>
                <w:spacing w:val="-6"/>
              </w:rPr>
              <w:t>ществляется реализация мероприятий проектов мелиорации</w:t>
            </w:r>
          </w:p>
        </w:tc>
        <w:tc>
          <w:tcPr>
            <w:tcW w:w="1701" w:type="dxa"/>
          </w:tcPr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lastRenderedPageBreak/>
              <w:t>с 12.03 по 14.03;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16.04 по 18.04;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15.05 по 17.05;</w:t>
            </w:r>
          </w:p>
          <w:p w:rsidR="00A5019D" w:rsidRDefault="00A5019D" w:rsidP="00411AA4">
            <w:pPr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с 13.06 по 17.06;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14.08 по 16.08;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11.09 по 13.09;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09.10 по 11.10;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13.11 по 15.11;</w:t>
            </w:r>
          </w:p>
          <w:p w:rsidR="00E311AA" w:rsidRPr="00822E83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11.12 по 13.12</w:t>
            </w:r>
          </w:p>
        </w:tc>
        <w:tc>
          <w:tcPr>
            <w:tcW w:w="1843" w:type="dxa"/>
          </w:tcPr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17.03 по 19.03;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21.04 по 23.04;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20.05 по 22.05;</w:t>
            </w:r>
          </w:p>
          <w:p w:rsidR="00A5019D" w:rsidRDefault="00A5019D" w:rsidP="00411AA4">
            <w:pPr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с 18.06 по 20.06;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19.08 по 21.08;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16.09 по 18.09;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14.10 по 16.10;</w:t>
            </w:r>
          </w:p>
          <w:p w:rsidR="00411AA4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18.11 по 20.11;</w:t>
            </w:r>
          </w:p>
          <w:p w:rsidR="00E311AA" w:rsidRPr="00822E83" w:rsidRDefault="00411AA4" w:rsidP="00411AA4">
            <w:pPr>
              <w:rPr>
                <w:rFonts w:ascii="Times New Roman" w:hAnsi="Times New Roman" w:cs="Times New Roman"/>
                <w:spacing w:val="-6"/>
              </w:rPr>
            </w:pPr>
            <w:r w:rsidRPr="00411AA4">
              <w:rPr>
                <w:rFonts w:ascii="Times New Roman" w:hAnsi="Times New Roman" w:cs="Times New Roman"/>
                <w:spacing w:val="-6"/>
              </w:rPr>
              <w:t>с 16.12 по 18.12</w:t>
            </w:r>
            <w:r>
              <w:rPr>
                <w:rFonts w:ascii="Times New Roman" w:hAnsi="Times New Roman" w:cs="Times New Roman"/>
                <w:spacing w:val="-6"/>
              </w:rPr>
              <w:t>»</w:t>
            </w:r>
          </w:p>
        </w:tc>
      </w:tr>
    </w:tbl>
    <w:p w:rsidR="00E311AA" w:rsidRDefault="00E311AA" w:rsidP="00E311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7110" w:rsidRDefault="00257E4D" w:rsidP="00BA55E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A55E7">
        <w:rPr>
          <w:rFonts w:ascii="Times New Roman" w:hAnsi="Times New Roman" w:cs="Times New Roman"/>
          <w:sz w:val="28"/>
          <w:szCs w:val="28"/>
        </w:rPr>
        <w:t>Прилагаемую форму № М-1/1</w:t>
      </w:r>
      <w:r w:rsidR="004E7110"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</w:t>
      </w:r>
      <w:r w:rsidR="004E7110" w:rsidRPr="00C1266F">
        <w:rPr>
          <w:rFonts w:ascii="Times New Roman" w:hAnsi="Times New Roman" w:cs="Times New Roman"/>
          <w:sz w:val="28"/>
          <w:szCs w:val="28"/>
        </w:rPr>
        <w:t>к</w:t>
      </w:r>
      <w:r w:rsidR="004E7110" w:rsidRPr="00C1266F">
        <w:rPr>
          <w:rFonts w:ascii="Times New Roman" w:hAnsi="Times New Roman" w:cs="Times New Roman"/>
          <w:sz w:val="28"/>
          <w:szCs w:val="28"/>
        </w:rPr>
        <w:t>ции согласно приложению № 1 к настоящим Изменениям в Регламенте.</w:t>
      </w:r>
    </w:p>
    <w:p w:rsidR="00004A85" w:rsidRDefault="00004A85" w:rsidP="00004A85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71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Прилагаемую форму № М-1/3</w:t>
      </w:r>
      <w:r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</w:t>
      </w:r>
      <w:r w:rsidRPr="00C1266F">
        <w:rPr>
          <w:rFonts w:ascii="Times New Roman" w:hAnsi="Times New Roman" w:cs="Times New Roman"/>
          <w:sz w:val="28"/>
          <w:szCs w:val="28"/>
        </w:rPr>
        <w:t>к</w:t>
      </w:r>
      <w:r w:rsidRPr="00C1266F">
        <w:rPr>
          <w:rFonts w:ascii="Times New Roman" w:hAnsi="Times New Roman" w:cs="Times New Roman"/>
          <w:sz w:val="28"/>
          <w:szCs w:val="28"/>
        </w:rPr>
        <w:t xml:space="preserve">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266F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004A85" w:rsidRDefault="00004A85" w:rsidP="00004A85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Прилагаемую форму № М-2/1</w:t>
      </w:r>
      <w:r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</w:t>
      </w:r>
      <w:r w:rsidRPr="00C1266F">
        <w:rPr>
          <w:rFonts w:ascii="Times New Roman" w:hAnsi="Times New Roman" w:cs="Times New Roman"/>
          <w:sz w:val="28"/>
          <w:szCs w:val="28"/>
        </w:rPr>
        <w:t>к</w:t>
      </w:r>
      <w:r w:rsidRPr="00C1266F">
        <w:rPr>
          <w:rFonts w:ascii="Times New Roman" w:hAnsi="Times New Roman" w:cs="Times New Roman"/>
          <w:sz w:val="28"/>
          <w:szCs w:val="28"/>
        </w:rPr>
        <w:t xml:space="preserve">ции согласно приложению № </w:t>
      </w:r>
      <w:r w:rsidR="009F19AD">
        <w:rPr>
          <w:rFonts w:ascii="Times New Roman" w:hAnsi="Times New Roman" w:cs="Times New Roman"/>
          <w:sz w:val="28"/>
          <w:szCs w:val="28"/>
        </w:rPr>
        <w:t>3</w:t>
      </w:r>
      <w:r w:rsidRPr="00C1266F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004A85" w:rsidRDefault="00004A85" w:rsidP="00004A85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Прилагаемую форму № М-</w:t>
      </w:r>
      <w:r w:rsidR="009F19A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</w:t>
      </w:r>
      <w:r w:rsidR="009F19AD">
        <w:rPr>
          <w:rFonts w:ascii="Times New Roman" w:hAnsi="Times New Roman" w:cs="Times New Roman"/>
          <w:sz w:val="28"/>
          <w:szCs w:val="28"/>
        </w:rPr>
        <w:t>2</w:t>
      </w:r>
      <w:r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</w:t>
      </w:r>
      <w:r w:rsidRPr="00C1266F">
        <w:rPr>
          <w:rFonts w:ascii="Times New Roman" w:hAnsi="Times New Roman" w:cs="Times New Roman"/>
          <w:sz w:val="28"/>
          <w:szCs w:val="28"/>
        </w:rPr>
        <w:t>к</w:t>
      </w:r>
      <w:r w:rsidRPr="00C1266F">
        <w:rPr>
          <w:rFonts w:ascii="Times New Roman" w:hAnsi="Times New Roman" w:cs="Times New Roman"/>
          <w:sz w:val="28"/>
          <w:szCs w:val="28"/>
        </w:rPr>
        <w:t xml:space="preserve">ции согласно приложению № </w:t>
      </w:r>
      <w:r w:rsidR="009F19AD">
        <w:rPr>
          <w:rFonts w:ascii="Times New Roman" w:hAnsi="Times New Roman" w:cs="Times New Roman"/>
          <w:sz w:val="28"/>
          <w:szCs w:val="28"/>
        </w:rPr>
        <w:t>4</w:t>
      </w:r>
      <w:r w:rsidRPr="00C1266F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004A85" w:rsidRDefault="00004A85" w:rsidP="00004A85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Прилагаемую форму № М-</w:t>
      </w:r>
      <w:r w:rsidR="009F19A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/3</w:t>
      </w:r>
      <w:r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</w:t>
      </w:r>
      <w:r w:rsidRPr="00C1266F">
        <w:rPr>
          <w:rFonts w:ascii="Times New Roman" w:hAnsi="Times New Roman" w:cs="Times New Roman"/>
          <w:sz w:val="28"/>
          <w:szCs w:val="28"/>
        </w:rPr>
        <w:t>к</w:t>
      </w:r>
      <w:r w:rsidRPr="00C1266F">
        <w:rPr>
          <w:rFonts w:ascii="Times New Roman" w:hAnsi="Times New Roman" w:cs="Times New Roman"/>
          <w:sz w:val="28"/>
          <w:szCs w:val="28"/>
        </w:rPr>
        <w:t xml:space="preserve">ции согласно приложению № </w:t>
      </w:r>
      <w:r w:rsidR="009F19AD">
        <w:rPr>
          <w:rFonts w:ascii="Times New Roman" w:hAnsi="Times New Roman" w:cs="Times New Roman"/>
          <w:sz w:val="28"/>
          <w:szCs w:val="28"/>
        </w:rPr>
        <w:t>5</w:t>
      </w:r>
      <w:r w:rsidRPr="00C1266F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C50298" w:rsidRPr="00141FC1" w:rsidRDefault="009F19AD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</w:t>
      </w:r>
      <w:r w:rsidR="00D0440A"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12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9F9" w:rsidRDefault="000969F9" w:rsidP="007B097A">
      <w:pPr>
        <w:spacing w:after="0" w:line="240" w:lineRule="auto"/>
      </w:pPr>
      <w:r>
        <w:separator/>
      </w:r>
    </w:p>
  </w:endnote>
  <w:endnote w:type="continuationSeparator" w:id="0">
    <w:p w:rsidR="000969F9" w:rsidRDefault="000969F9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9F9" w:rsidRDefault="000969F9" w:rsidP="007B097A">
      <w:pPr>
        <w:spacing w:after="0" w:line="240" w:lineRule="auto"/>
      </w:pPr>
      <w:r>
        <w:separator/>
      </w:r>
    </w:p>
  </w:footnote>
  <w:footnote w:type="continuationSeparator" w:id="0">
    <w:p w:rsidR="000969F9" w:rsidRDefault="000969F9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969F9" w:rsidRPr="007B097A" w:rsidRDefault="0000407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969F9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6218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969F9" w:rsidRDefault="000969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53FE8"/>
    <w:multiLevelType w:val="multilevel"/>
    <w:tmpl w:val="B3CADA78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E2154"/>
    <w:multiLevelType w:val="multilevel"/>
    <w:tmpl w:val="73FE66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070"/>
    <w:rsid w:val="000046A2"/>
    <w:rsid w:val="00004A85"/>
    <w:rsid w:val="00015AF0"/>
    <w:rsid w:val="00020929"/>
    <w:rsid w:val="00031ED7"/>
    <w:rsid w:val="00032802"/>
    <w:rsid w:val="00033F87"/>
    <w:rsid w:val="0003441B"/>
    <w:rsid w:val="0004061D"/>
    <w:rsid w:val="00060439"/>
    <w:rsid w:val="00070297"/>
    <w:rsid w:val="00070893"/>
    <w:rsid w:val="00081C9A"/>
    <w:rsid w:val="00083607"/>
    <w:rsid w:val="000846A3"/>
    <w:rsid w:val="0009593C"/>
    <w:rsid w:val="000965CE"/>
    <w:rsid w:val="000969F9"/>
    <w:rsid w:val="000A761A"/>
    <w:rsid w:val="000D074B"/>
    <w:rsid w:val="000D32C0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35E63"/>
    <w:rsid w:val="00140692"/>
    <w:rsid w:val="00141FC1"/>
    <w:rsid w:val="00151045"/>
    <w:rsid w:val="00161270"/>
    <w:rsid w:val="00170FCD"/>
    <w:rsid w:val="00171A61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07C0F"/>
    <w:rsid w:val="00210EDA"/>
    <w:rsid w:val="002152EE"/>
    <w:rsid w:val="00225EE9"/>
    <w:rsid w:val="002269B4"/>
    <w:rsid w:val="002304B4"/>
    <w:rsid w:val="00255DB5"/>
    <w:rsid w:val="00257E4D"/>
    <w:rsid w:val="0026341B"/>
    <w:rsid w:val="002706B6"/>
    <w:rsid w:val="0027408A"/>
    <w:rsid w:val="00277ADA"/>
    <w:rsid w:val="00277E5B"/>
    <w:rsid w:val="00285CE1"/>
    <w:rsid w:val="00294FEC"/>
    <w:rsid w:val="00297D3F"/>
    <w:rsid w:val="002A20F3"/>
    <w:rsid w:val="002A2B93"/>
    <w:rsid w:val="002B2976"/>
    <w:rsid w:val="002B5B60"/>
    <w:rsid w:val="002B7E0A"/>
    <w:rsid w:val="002C1108"/>
    <w:rsid w:val="002C127D"/>
    <w:rsid w:val="002C316D"/>
    <w:rsid w:val="002C34C3"/>
    <w:rsid w:val="002D1062"/>
    <w:rsid w:val="002D45C4"/>
    <w:rsid w:val="00306020"/>
    <w:rsid w:val="00320CC0"/>
    <w:rsid w:val="0032163D"/>
    <w:rsid w:val="0033590A"/>
    <w:rsid w:val="003410BE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A6B08"/>
    <w:rsid w:val="003B3F55"/>
    <w:rsid w:val="003C403A"/>
    <w:rsid w:val="003C4320"/>
    <w:rsid w:val="003C5DDF"/>
    <w:rsid w:val="003D60B6"/>
    <w:rsid w:val="003E1350"/>
    <w:rsid w:val="003E6E3D"/>
    <w:rsid w:val="003F4880"/>
    <w:rsid w:val="00400118"/>
    <w:rsid w:val="00401FE1"/>
    <w:rsid w:val="00407821"/>
    <w:rsid w:val="00411AA4"/>
    <w:rsid w:val="00424484"/>
    <w:rsid w:val="00427883"/>
    <w:rsid w:val="00435614"/>
    <w:rsid w:val="0044632A"/>
    <w:rsid w:val="004573E7"/>
    <w:rsid w:val="004626D4"/>
    <w:rsid w:val="00464B17"/>
    <w:rsid w:val="0047064A"/>
    <w:rsid w:val="004803D5"/>
    <w:rsid w:val="004879E4"/>
    <w:rsid w:val="00490043"/>
    <w:rsid w:val="004912A3"/>
    <w:rsid w:val="00497818"/>
    <w:rsid w:val="004B7D8F"/>
    <w:rsid w:val="004C1DAA"/>
    <w:rsid w:val="004C3F43"/>
    <w:rsid w:val="004D03A1"/>
    <w:rsid w:val="004D0492"/>
    <w:rsid w:val="004D3159"/>
    <w:rsid w:val="004E563F"/>
    <w:rsid w:val="004E7110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707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92B3E"/>
    <w:rsid w:val="005A263F"/>
    <w:rsid w:val="005A27E6"/>
    <w:rsid w:val="005B1236"/>
    <w:rsid w:val="005B1B15"/>
    <w:rsid w:val="005B1F5A"/>
    <w:rsid w:val="005B3163"/>
    <w:rsid w:val="005B56AD"/>
    <w:rsid w:val="005B705C"/>
    <w:rsid w:val="005B77A3"/>
    <w:rsid w:val="005D0D60"/>
    <w:rsid w:val="005D16F7"/>
    <w:rsid w:val="005D6D1D"/>
    <w:rsid w:val="005D7825"/>
    <w:rsid w:val="005E2368"/>
    <w:rsid w:val="005E268A"/>
    <w:rsid w:val="005E3D6A"/>
    <w:rsid w:val="0064316F"/>
    <w:rsid w:val="00643DA7"/>
    <w:rsid w:val="0064790E"/>
    <w:rsid w:val="00660C49"/>
    <w:rsid w:val="00662293"/>
    <w:rsid w:val="00663D8B"/>
    <w:rsid w:val="006655BD"/>
    <w:rsid w:val="0066569D"/>
    <w:rsid w:val="0067595E"/>
    <w:rsid w:val="006B1F9B"/>
    <w:rsid w:val="006B27EE"/>
    <w:rsid w:val="006B2A8D"/>
    <w:rsid w:val="006C4F64"/>
    <w:rsid w:val="006D2541"/>
    <w:rsid w:val="006D27B2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2425A"/>
    <w:rsid w:val="00730A23"/>
    <w:rsid w:val="0073675C"/>
    <w:rsid w:val="00737AE1"/>
    <w:rsid w:val="00746BD3"/>
    <w:rsid w:val="007612B3"/>
    <w:rsid w:val="007679BA"/>
    <w:rsid w:val="00770BE5"/>
    <w:rsid w:val="00772DFC"/>
    <w:rsid w:val="00776131"/>
    <w:rsid w:val="00777119"/>
    <w:rsid w:val="00786218"/>
    <w:rsid w:val="00795DB4"/>
    <w:rsid w:val="007A434B"/>
    <w:rsid w:val="007B097A"/>
    <w:rsid w:val="007B335A"/>
    <w:rsid w:val="007C1E4F"/>
    <w:rsid w:val="007C2E8D"/>
    <w:rsid w:val="007C516F"/>
    <w:rsid w:val="007C61F2"/>
    <w:rsid w:val="007C684F"/>
    <w:rsid w:val="007C6B7B"/>
    <w:rsid w:val="007D5A63"/>
    <w:rsid w:val="007E7856"/>
    <w:rsid w:val="007F1FA8"/>
    <w:rsid w:val="007F6162"/>
    <w:rsid w:val="007F6671"/>
    <w:rsid w:val="00810B94"/>
    <w:rsid w:val="00825F6F"/>
    <w:rsid w:val="008341B8"/>
    <w:rsid w:val="008353E1"/>
    <w:rsid w:val="00836C3D"/>
    <w:rsid w:val="00837127"/>
    <w:rsid w:val="00837836"/>
    <w:rsid w:val="00841D48"/>
    <w:rsid w:val="00850D7C"/>
    <w:rsid w:val="0085364B"/>
    <w:rsid w:val="0086079B"/>
    <w:rsid w:val="00863FFF"/>
    <w:rsid w:val="008739AC"/>
    <w:rsid w:val="0087783F"/>
    <w:rsid w:val="00880285"/>
    <w:rsid w:val="00880CEC"/>
    <w:rsid w:val="00882BD3"/>
    <w:rsid w:val="0089630B"/>
    <w:rsid w:val="008A2178"/>
    <w:rsid w:val="008B1457"/>
    <w:rsid w:val="008C1EED"/>
    <w:rsid w:val="008E7126"/>
    <w:rsid w:val="008F3F35"/>
    <w:rsid w:val="008F4263"/>
    <w:rsid w:val="00900B2A"/>
    <w:rsid w:val="00906B1E"/>
    <w:rsid w:val="00911D49"/>
    <w:rsid w:val="00914FCE"/>
    <w:rsid w:val="00933CDB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D5651"/>
    <w:rsid w:val="009F0D2C"/>
    <w:rsid w:val="009F19AD"/>
    <w:rsid w:val="009F457B"/>
    <w:rsid w:val="009F4DFB"/>
    <w:rsid w:val="009F6AC2"/>
    <w:rsid w:val="00A03D26"/>
    <w:rsid w:val="00A109DF"/>
    <w:rsid w:val="00A10B53"/>
    <w:rsid w:val="00A13187"/>
    <w:rsid w:val="00A16B5C"/>
    <w:rsid w:val="00A321BF"/>
    <w:rsid w:val="00A373A6"/>
    <w:rsid w:val="00A5019D"/>
    <w:rsid w:val="00A50E42"/>
    <w:rsid w:val="00A6002D"/>
    <w:rsid w:val="00A73695"/>
    <w:rsid w:val="00A74BF7"/>
    <w:rsid w:val="00A754A7"/>
    <w:rsid w:val="00A8090B"/>
    <w:rsid w:val="00A8289A"/>
    <w:rsid w:val="00A861A5"/>
    <w:rsid w:val="00AA17E1"/>
    <w:rsid w:val="00AB0B4F"/>
    <w:rsid w:val="00AB0CA0"/>
    <w:rsid w:val="00AB6746"/>
    <w:rsid w:val="00AC0BF0"/>
    <w:rsid w:val="00AC1E35"/>
    <w:rsid w:val="00AD2746"/>
    <w:rsid w:val="00AE0ED1"/>
    <w:rsid w:val="00AE339D"/>
    <w:rsid w:val="00AE789A"/>
    <w:rsid w:val="00AE7911"/>
    <w:rsid w:val="00AF0379"/>
    <w:rsid w:val="00B01365"/>
    <w:rsid w:val="00B03B05"/>
    <w:rsid w:val="00B050B0"/>
    <w:rsid w:val="00B131CC"/>
    <w:rsid w:val="00B26414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55E7"/>
    <w:rsid w:val="00BA67CE"/>
    <w:rsid w:val="00BB02EF"/>
    <w:rsid w:val="00BB2433"/>
    <w:rsid w:val="00BB2E27"/>
    <w:rsid w:val="00BB7A81"/>
    <w:rsid w:val="00BC4269"/>
    <w:rsid w:val="00BE5B9C"/>
    <w:rsid w:val="00C0274B"/>
    <w:rsid w:val="00C0375C"/>
    <w:rsid w:val="00C1266F"/>
    <w:rsid w:val="00C137A4"/>
    <w:rsid w:val="00C142E0"/>
    <w:rsid w:val="00C14C5E"/>
    <w:rsid w:val="00C17750"/>
    <w:rsid w:val="00C2380E"/>
    <w:rsid w:val="00C26B60"/>
    <w:rsid w:val="00C3585F"/>
    <w:rsid w:val="00C41C7A"/>
    <w:rsid w:val="00C50298"/>
    <w:rsid w:val="00C547ED"/>
    <w:rsid w:val="00C549CD"/>
    <w:rsid w:val="00C60FA0"/>
    <w:rsid w:val="00C62D3C"/>
    <w:rsid w:val="00C67DA3"/>
    <w:rsid w:val="00C81650"/>
    <w:rsid w:val="00C86865"/>
    <w:rsid w:val="00C94FFF"/>
    <w:rsid w:val="00CA2F77"/>
    <w:rsid w:val="00CA7502"/>
    <w:rsid w:val="00CB742F"/>
    <w:rsid w:val="00CC1853"/>
    <w:rsid w:val="00CC3377"/>
    <w:rsid w:val="00CC5C7C"/>
    <w:rsid w:val="00CD2C1E"/>
    <w:rsid w:val="00CE34DA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3658"/>
    <w:rsid w:val="00D340EA"/>
    <w:rsid w:val="00D36978"/>
    <w:rsid w:val="00D3798A"/>
    <w:rsid w:val="00D5316C"/>
    <w:rsid w:val="00D60D04"/>
    <w:rsid w:val="00D66CBA"/>
    <w:rsid w:val="00D67420"/>
    <w:rsid w:val="00D72E05"/>
    <w:rsid w:val="00D75C57"/>
    <w:rsid w:val="00D820BC"/>
    <w:rsid w:val="00D8474C"/>
    <w:rsid w:val="00D91CA3"/>
    <w:rsid w:val="00DA789D"/>
    <w:rsid w:val="00DB7C04"/>
    <w:rsid w:val="00DD06AC"/>
    <w:rsid w:val="00DD2BB3"/>
    <w:rsid w:val="00DE2E80"/>
    <w:rsid w:val="00DE34F2"/>
    <w:rsid w:val="00DE6357"/>
    <w:rsid w:val="00DF0198"/>
    <w:rsid w:val="00DF2BE6"/>
    <w:rsid w:val="00DF59D3"/>
    <w:rsid w:val="00DF6E36"/>
    <w:rsid w:val="00E05C87"/>
    <w:rsid w:val="00E1412A"/>
    <w:rsid w:val="00E1713A"/>
    <w:rsid w:val="00E23B59"/>
    <w:rsid w:val="00E2605A"/>
    <w:rsid w:val="00E266D9"/>
    <w:rsid w:val="00E311AA"/>
    <w:rsid w:val="00E32900"/>
    <w:rsid w:val="00E41BCD"/>
    <w:rsid w:val="00E4385A"/>
    <w:rsid w:val="00E46575"/>
    <w:rsid w:val="00E52828"/>
    <w:rsid w:val="00E53AC8"/>
    <w:rsid w:val="00E56F2A"/>
    <w:rsid w:val="00E67A7B"/>
    <w:rsid w:val="00E719A8"/>
    <w:rsid w:val="00E853E2"/>
    <w:rsid w:val="00E863D5"/>
    <w:rsid w:val="00EA5F04"/>
    <w:rsid w:val="00EC08F9"/>
    <w:rsid w:val="00EC1FCF"/>
    <w:rsid w:val="00ED36E7"/>
    <w:rsid w:val="00ED3CEF"/>
    <w:rsid w:val="00EE057C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0C03"/>
    <w:rsid w:val="00F429C6"/>
    <w:rsid w:val="00F44E8C"/>
    <w:rsid w:val="00F50F2B"/>
    <w:rsid w:val="00F531EF"/>
    <w:rsid w:val="00F56949"/>
    <w:rsid w:val="00F61F55"/>
    <w:rsid w:val="00F6310A"/>
    <w:rsid w:val="00F666E2"/>
    <w:rsid w:val="00F70AA3"/>
    <w:rsid w:val="00F83D4E"/>
    <w:rsid w:val="00F842D0"/>
    <w:rsid w:val="00F91954"/>
    <w:rsid w:val="00F960E7"/>
    <w:rsid w:val="00FB1695"/>
    <w:rsid w:val="00FB5B87"/>
    <w:rsid w:val="00FC3CDF"/>
    <w:rsid w:val="00FC5C11"/>
    <w:rsid w:val="00FD51E0"/>
    <w:rsid w:val="00FD73D9"/>
    <w:rsid w:val="00FE0DE0"/>
    <w:rsid w:val="00FE2E0C"/>
    <w:rsid w:val="00FE6A2A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4385A"/>
    <w:rPr>
      <w:color w:val="0000FF"/>
      <w:u w:val="single"/>
    </w:rPr>
  </w:style>
  <w:style w:type="paragraph" w:customStyle="1" w:styleId="ac">
    <w:name w:val="краткое содержание"/>
    <w:basedOn w:val="a"/>
    <w:next w:val="a"/>
    <w:rsid w:val="00E853E2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3937&amp;dst=10011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40&amp;n=220368&amp;dst=10031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240&amp;n=220369&amp;dst=100046" TargetMode="Externa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40&amp;n=223273&amp;dst=1000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5A0E5-F77F-4788-A925-DDD19414E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6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51</cp:revision>
  <cp:lastPrinted>2024-06-13T11:32:00Z</cp:lastPrinted>
  <dcterms:created xsi:type="dcterms:W3CDTF">2022-11-01T10:29:00Z</dcterms:created>
  <dcterms:modified xsi:type="dcterms:W3CDTF">2024-06-13T11:34:00Z</dcterms:modified>
</cp:coreProperties>
</file>