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980" w:rsidRPr="00FB6980" w:rsidRDefault="00FB6980" w:rsidP="00FB698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980">
        <w:rPr>
          <w:rFonts w:ascii="Times New Roman" w:hAnsi="Times New Roman" w:cs="Times New Roman"/>
          <w:b/>
          <w:sz w:val="28"/>
          <w:szCs w:val="28"/>
        </w:rPr>
        <w:t>Условия для полу</w:t>
      </w:r>
      <w:r w:rsidR="00CE53CF">
        <w:rPr>
          <w:rFonts w:ascii="Times New Roman" w:hAnsi="Times New Roman" w:cs="Times New Roman"/>
          <w:b/>
          <w:sz w:val="28"/>
          <w:szCs w:val="28"/>
        </w:rPr>
        <w:t>чения государственной поддержки</w:t>
      </w:r>
    </w:p>
    <w:p w:rsidR="0070364B" w:rsidRPr="00FE6BE0" w:rsidRDefault="00FA03FC" w:rsidP="001709A7">
      <w:pPr>
        <w:spacing w:after="0" w:line="4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</w:t>
      </w:r>
      <w:r w:rsidR="00DD098F" w:rsidRPr="00FE6BE0">
        <w:rPr>
          <w:rFonts w:ascii="Times New Roman" w:hAnsi="Times New Roman" w:cs="Times New Roman"/>
          <w:sz w:val="28"/>
          <w:szCs w:val="28"/>
        </w:rPr>
        <w:t xml:space="preserve"> государственной поддержки </w:t>
      </w:r>
      <w:r w:rsidR="00FB6980" w:rsidRPr="00FE6BE0">
        <w:rPr>
          <w:rFonts w:ascii="Times New Roman" w:hAnsi="Times New Roman" w:cs="Times New Roman"/>
          <w:sz w:val="28"/>
          <w:szCs w:val="28"/>
        </w:rPr>
        <w:t xml:space="preserve">департаментом сельского хозяйства и продовольствия Кировской области осуществляется </w:t>
      </w:r>
      <w:r w:rsidR="00DD098F" w:rsidRPr="00FE6BE0">
        <w:rPr>
          <w:rFonts w:ascii="Times New Roman" w:hAnsi="Times New Roman" w:cs="Times New Roman"/>
          <w:sz w:val="28"/>
          <w:szCs w:val="28"/>
        </w:rPr>
        <w:t>сельскох</w:t>
      </w:r>
      <w:r w:rsidR="00DD098F" w:rsidRPr="00FE6BE0">
        <w:rPr>
          <w:rFonts w:ascii="Times New Roman" w:hAnsi="Times New Roman" w:cs="Times New Roman"/>
          <w:sz w:val="28"/>
          <w:szCs w:val="28"/>
        </w:rPr>
        <w:t>о</w:t>
      </w:r>
      <w:r w:rsidR="00DD098F" w:rsidRPr="00FE6BE0">
        <w:rPr>
          <w:rFonts w:ascii="Times New Roman" w:hAnsi="Times New Roman" w:cs="Times New Roman"/>
          <w:sz w:val="28"/>
          <w:szCs w:val="28"/>
        </w:rPr>
        <w:t>зяйственным потребительским кооперативам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6BE0">
        <w:rPr>
          <w:rFonts w:ascii="Times New Roman" w:hAnsi="Times New Roman" w:cs="Times New Roman"/>
          <w:sz w:val="28"/>
          <w:szCs w:val="28"/>
        </w:rPr>
        <w:t>состоящим в реестре субсид</w:t>
      </w:r>
      <w:r w:rsidRPr="00FE6BE0">
        <w:rPr>
          <w:rFonts w:ascii="Times New Roman" w:hAnsi="Times New Roman" w:cs="Times New Roman"/>
          <w:sz w:val="28"/>
          <w:szCs w:val="28"/>
        </w:rPr>
        <w:t>о</w:t>
      </w:r>
      <w:r w:rsidRPr="00FE6BE0">
        <w:rPr>
          <w:rFonts w:ascii="Times New Roman" w:hAnsi="Times New Roman" w:cs="Times New Roman"/>
          <w:sz w:val="28"/>
          <w:szCs w:val="28"/>
        </w:rPr>
        <w:t>получателей</w:t>
      </w:r>
      <w:r>
        <w:rPr>
          <w:rFonts w:ascii="Times New Roman" w:hAnsi="Times New Roman" w:cs="Times New Roman"/>
          <w:sz w:val="28"/>
          <w:szCs w:val="28"/>
        </w:rPr>
        <w:t>, в рамках государственной программы Кировской области «Ра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витие агропромышленного комплекса».</w:t>
      </w:r>
    </w:p>
    <w:p w:rsidR="00DD098F" w:rsidRPr="00FE6BE0" w:rsidRDefault="00FA03FC" w:rsidP="001709A7">
      <w:pPr>
        <w:spacing w:after="0" w:line="440" w:lineRule="exac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Обращаем внимание на ряд </w:t>
      </w:r>
      <w:r w:rsidR="0070364B" w:rsidRPr="00FE6BE0">
        <w:rPr>
          <w:rFonts w:ascii="Times New Roman" w:hAnsi="Times New Roman" w:cs="Times New Roman"/>
          <w:sz w:val="28"/>
          <w:szCs w:val="28"/>
        </w:rPr>
        <w:t>ус</w:t>
      </w:r>
      <w:r>
        <w:rPr>
          <w:rFonts w:ascii="Times New Roman" w:hAnsi="Times New Roman" w:cs="Times New Roman"/>
          <w:sz w:val="28"/>
          <w:szCs w:val="28"/>
        </w:rPr>
        <w:t>ловий</w:t>
      </w:r>
      <w:r w:rsidR="0070364B" w:rsidRPr="00FE6BE0">
        <w:rPr>
          <w:rFonts w:ascii="Times New Roman" w:hAnsi="Times New Roman" w:cs="Times New Roman"/>
          <w:sz w:val="28"/>
          <w:szCs w:val="28"/>
        </w:rPr>
        <w:t>, утвержден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="00FB6980" w:rsidRPr="00FE6BE0">
        <w:rPr>
          <w:rFonts w:ascii="Times New Roman" w:hAnsi="Times New Roman" w:cs="Times New Roman"/>
          <w:sz w:val="28"/>
          <w:szCs w:val="28"/>
        </w:rPr>
        <w:t xml:space="preserve"> распоряжени</w:t>
      </w:r>
      <w:r w:rsidR="0070364B" w:rsidRPr="00FE6BE0">
        <w:rPr>
          <w:rFonts w:ascii="Times New Roman" w:hAnsi="Times New Roman" w:cs="Times New Roman"/>
          <w:sz w:val="28"/>
          <w:szCs w:val="28"/>
        </w:rPr>
        <w:t>ем</w:t>
      </w:r>
      <w:r w:rsidR="00FB6980" w:rsidRPr="00FE6BE0">
        <w:rPr>
          <w:rFonts w:ascii="Times New Roman" w:hAnsi="Times New Roman" w:cs="Times New Roman"/>
          <w:sz w:val="28"/>
          <w:szCs w:val="28"/>
        </w:rPr>
        <w:t xml:space="preserve"> департамента сельского хозяйства и продовольствия Кировской области от 18.02.2009 № 5</w:t>
      </w:r>
      <w:r w:rsidR="005C775D" w:rsidRPr="00FE6BE0">
        <w:rPr>
          <w:rFonts w:ascii="Times New Roman" w:hAnsi="Times New Roman" w:cs="Times New Roman"/>
          <w:sz w:val="28"/>
          <w:szCs w:val="28"/>
        </w:rPr>
        <w:t xml:space="preserve"> «</w:t>
      </w:r>
      <w:r w:rsidR="005C775D" w:rsidRPr="00FE6BE0">
        <w:rPr>
          <w:rFonts w:ascii="Times New Roman" w:hAnsi="Times New Roman" w:cs="Times New Roman"/>
          <w:bCs/>
          <w:sz w:val="28"/>
          <w:szCs w:val="28"/>
        </w:rPr>
        <w:t>О представлении и рассмотрении документов, подтвержд</w:t>
      </w:r>
      <w:r w:rsidR="005C775D" w:rsidRPr="00FE6BE0">
        <w:rPr>
          <w:rFonts w:ascii="Times New Roman" w:hAnsi="Times New Roman" w:cs="Times New Roman"/>
          <w:bCs/>
          <w:sz w:val="28"/>
          <w:szCs w:val="28"/>
        </w:rPr>
        <w:t>а</w:t>
      </w:r>
      <w:r w:rsidR="005C775D" w:rsidRPr="00FE6BE0">
        <w:rPr>
          <w:rFonts w:ascii="Times New Roman" w:hAnsi="Times New Roman" w:cs="Times New Roman"/>
          <w:bCs/>
          <w:sz w:val="28"/>
          <w:szCs w:val="28"/>
        </w:rPr>
        <w:t>ющих соблюдение общих условий предоставления субсидий за счет средств областного бюджета на проведение мероприятий поддержки сельскохозя</w:t>
      </w:r>
      <w:r w:rsidR="005C775D" w:rsidRPr="00FE6BE0">
        <w:rPr>
          <w:rFonts w:ascii="Times New Roman" w:hAnsi="Times New Roman" w:cs="Times New Roman"/>
          <w:bCs/>
          <w:sz w:val="28"/>
          <w:szCs w:val="28"/>
        </w:rPr>
        <w:t>й</w:t>
      </w:r>
      <w:r w:rsidR="005C775D" w:rsidRPr="00FE6BE0">
        <w:rPr>
          <w:rFonts w:ascii="Times New Roman" w:hAnsi="Times New Roman" w:cs="Times New Roman"/>
          <w:bCs/>
          <w:sz w:val="28"/>
          <w:szCs w:val="28"/>
        </w:rPr>
        <w:t>ственного производства Кировской области».</w:t>
      </w:r>
    </w:p>
    <w:p w:rsidR="00F83BB3" w:rsidRPr="00F83BB3" w:rsidRDefault="00FB3806" w:rsidP="001709A7">
      <w:pPr>
        <w:pStyle w:val="a4"/>
        <w:numPr>
          <w:ilvl w:val="0"/>
          <w:numId w:val="1"/>
        </w:numPr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Кооперативы должны б</w:t>
      </w:r>
      <w:r w:rsidR="003117A8">
        <w:rPr>
          <w:rFonts w:ascii="Times New Roman" w:hAnsi="Times New Roman" w:cs="Times New Roman"/>
          <w:sz w:val="28"/>
          <w:szCs w:val="28"/>
        </w:rPr>
        <w:t xml:space="preserve">ыть зарегистрированы в </w:t>
      </w:r>
      <w:r w:rsidR="00F83BB3" w:rsidRPr="00F83BB3">
        <w:rPr>
          <w:rFonts w:ascii="Times New Roman" w:hAnsi="Times New Roman" w:cs="Times New Roman"/>
          <w:sz w:val="28"/>
          <w:szCs w:val="28"/>
        </w:rPr>
        <w:t>соответствии с Ф</w:t>
      </w:r>
      <w:r w:rsidR="00F83BB3" w:rsidRPr="00F83BB3">
        <w:rPr>
          <w:rFonts w:ascii="Times New Roman" w:hAnsi="Times New Roman" w:cs="Times New Roman"/>
          <w:sz w:val="28"/>
          <w:szCs w:val="28"/>
        </w:rPr>
        <w:t>е</w:t>
      </w:r>
      <w:r w:rsidR="00F83BB3" w:rsidRPr="00F83BB3">
        <w:rPr>
          <w:rFonts w:ascii="Times New Roman" w:hAnsi="Times New Roman" w:cs="Times New Roman"/>
          <w:sz w:val="28"/>
          <w:szCs w:val="28"/>
        </w:rPr>
        <w:t xml:space="preserve">деральным законом от 08.12.1995 </w:t>
      </w:r>
      <w:r w:rsidR="00F83BB3">
        <w:rPr>
          <w:rFonts w:ascii="Times New Roman" w:hAnsi="Times New Roman" w:cs="Times New Roman"/>
          <w:sz w:val="28"/>
          <w:szCs w:val="28"/>
        </w:rPr>
        <w:t>№ 193-ФЗ «</w:t>
      </w:r>
      <w:r w:rsidR="00F83BB3" w:rsidRPr="00F83BB3">
        <w:rPr>
          <w:rFonts w:ascii="Times New Roman" w:hAnsi="Times New Roman" w:cs="Times New Roman"/>
          <w:sz w:val="28"/>
          <w:szCs w:val="28"/>
        </w:rPr>
        <w:t>О сельскохозяйственной к</w:t>
      </w:r>
      <w:r w:rsidR="00F83BB3" w:rsidRPr="00F83BB3">
        <w:rPr>
          <w:rFonts w:ascii="Times New Roman" w:hAnsi="Times New Roman" w:cs="Times New Roman"/>
          <w:sz w:val="28"/>
          <w:szCs w:val="28"/>
        </w:rPr>
        <w:t>о</w:t>
      </w:r>
      <w:r w:rsidR="00F83BB3" w:rsidRPr="00F83BB3">
        <w:rPr>
          <w:rFonts w:ascii="Times New Roman" w:hAnsi="Times New Roman" w:cs="Times New Roman"/>
          <w:sz w:val="28"/>
          <w:szCs w:val="28"/>
        </w:rPr>
        <w:t>операции</w:t>
      </w:r>
      <w:r w:rsidR="00F83BB3">
        <w:rPr>
          <w:rFonts w:ascii="Times New Roman" w:hAnsi="Times New Roman" w:cs="Times New Roman"/>
          <w:sz w:val="28"/>
          <w:szCs w:val="28"/>
        </w:rPr>
        <w:t>»</w:t>
      </w:r>
      <w:r w:rsidR="00F83BB3" w:rsidRPr="00F83BB3">
        <w:rPr>
          <w:rFonts w:ascii="Times New Roman" w:hAnsi="Times New Roman" w:cs="Times New Roman"/>
          <w:sz w:val="28"/>
          <w:szCs w:val="28"/>
        </w:rPr>
        <w:t>, а именно:</w:t>
      </w:r>
    </w:p>
    <w:p w:rsidR="00F83BB3" w:rsidRPr="00F83BB3" w:rsidRDefault="003117A8" w:rsidP="001709A7">
      <w:pPr>
        <w:pStyle w:val="a4"/>
        <w:numPr>
          <w:ilvl w:val="1"/>
          <w:numId w:val="1"/>
        </w:numPr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Учредителями являются не менее </w:t>
      </w:r>
      <w:r w:rsidRPr="00F83BB3">
        <w:rPr>
          <w:rFonts w:ascii="Times New Roman" w:hAnsi="Times New Roman" w:cs="Times New Roman"/>
          <w:sz w:val="28"/>
          <w:szCs w:val="28"/>
        </w:rPr>
        <w:t>чем дв</w:t>
      </w:r>
      <w:r>
        <w:rPr>
          <w:rFonts w:ascii="Times New Roman" w:hAnsi="Times New Roman" w:cs="Times New Roman"/>
          <w:sz w:val="28"/>
          <w:szCs w:val="28"/>
        </w:rPr>
        <w:t>а с</w:t>
      </w:r>
      <w:r w:rsidRPr="00F83BB3">
        <w:rPr>
          <w:rFonts w:ascii="Times New Roman" w:hAnsi="Times New Roman" w:cs="Times New Roman"/>
          <w:sz w:val="28"/>
          <w:szCs w:val="28"/>
        </w:rPr>
        <w:t>ельскохозяйственны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F83BB3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F83BB3">
        <w:rPr>
          <w:rFonts w:ascii="Times New Roman" w:hAnsi="Times New Roman" w:cs="Times New Roman"/>
          <w:sz w:val="28"/>
          <w:szCs w:val="28"/>
        </w:rPr>
        <w:t>юридически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83BB3">
        <w:rPr>
          <w:rFonts w:ascii="Times New Roman" w:hAnsi="Times New Roman" w:cs="Times New Roman"/>
          <w:sz w:val="28"/>
          <w:szCs w:val="28"/>
        </w:rPr>
        <w:t xml:space="preserve"> лица </w:t>
      </w:r>
      <w:r>
        <w:rPr>
          <w:rFonts w:ascii="Times New Roman" w:hAnsi="Times New Roman" w:cs="Times New Roman"/>
          <w:sz w:val="28"/>
          <w:szCs w:val="28"/>
        </w:rPr>
        <w:t>и (</w:t>
      </w:r>
      <w:r w:rsidRPr="00F83BB3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83BB3">
        <w:rPr>
          <w:rFonts w:ascii="Times New Roman" w:hAnsi="Times New Roman" w:cs="Times New Roman"/>
          <w:sz w:val="28"/>
          <w:szCs w:val="28"/>
        </w:rPr>
        <w:t xml:space="preserve"> не менее чем пять</w:t>
      </w:r>
      <w:r>
        <w:rPr>
          <w:rFonts w:ascii="Times New Roman" w:hAnsi="Times New Roman" w:cs="Times New Roman"/>
          <w:sz w:val="28"/>
          <w:szCs w:val="28"/>
        </w:rPr>
        <w:t xml:space="preserve"> граждан, </w:t>
      </w:r>
      <w:r w:rsidRPr="00F83BB3">
        <w:rPr>
          <w:rFonts w:ascii="Times New Roman" w:hAnsi="Times New Roman" w:cs="Times New Roman"/>
          <w:sz w:val="28"/>
          <w:szCs w:val="28"/>
        </w:rPr>
        <w:t>ведущи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83BB3">
        <w:rPr>
          <w:rFonts w:ascii="Times New Roman" w:hAnsi="Times New Roman" w:cs="Times New Roman"/>
          <w:sz w:val="28"/>
          <w:szCs w:val="28"/>
        </w:rPr>
        <w:t xml:space="preserve"> личное подсобное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3BB3" w:rsidRDefault="00527F21" w:rsidP="001709A7">
      <w:pPr>
        <w:pStyle w:val="a4"/>
        <w:numPr>
          <w:ilvl w:val="1"/>
          <w:numId w:val="1"/>
        </w:numPr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BB3" w:rsidRPr="00F83BB3">
        <w:rPr>
          <w:rFonts w:ascii="Times New Roman" w:hAnsi="Times New Roman" w:cs="Times New Roman"/>
          <w:sz w:val="28"/>
          <w:szCs w:val="28"/>
        </w:rPr>
        <w:t xml:space="preserve">В наименовании </w:t>
      </w:r>
      <w:r w:rsidR="003117A8">
        <w:rPr>
          <w:rFonts w:ascii="Times New Roman" w:hAnsi="Times New Roman" w:cs="Times New Roman"/>
          <w:sz w:val="28"/>
          <w:szCs w:val="28"/>
        </w:rPr>
        <w:t xml:space="preserve">кооператива </w:t>
      </w:r>
      <w:r>
        <w:rPr>
          <w:rFonts w:ascii="Times New Roman" w:hAnsi="Times New Roman" w:cs="Times New Roman"/>
          <w:sz w:val="28"/>
          <w:szCs w:val="28"/>
        </w:rPr>
        <w:t xml:space="preserve">должно </w:t>
      </w:r>
      <w:r w:rsidR="00F83BB3" w:rsidRPr="00F83BB3">
        <w:rPr>
          <w:rFonts w:ascii="Times New Roman" w:hAnsi="Times New Roman" w:cs="Times New Roman"/>
          <w:sz w:val="28"/>
          <w:szCs w:val="28"/>
        </w:rPr>
        <w:t>прис</w:t>
      </w:r>
      <w:r w:rsidR="00F83BB3" w:rsidRPr="0064509D">
        <w:rPr>
          <w:rFonts w:ascii="Times New Roman" w:hAnsi="Times New Roman" w:cs="Times New Roman"/>
          <w:sz w:val="28"/>
          <w:szCs w:val="28"/>
        </w:rPr>
        <w:t>у</w:t>
      </w:r>
      <w:r w:rsidR="00F83BB3" w:rsidRPr="00F83BB3">
        <w:rPr>
          <w:rFonts w:ascii="Times New Roman" w:hAnsi="Times New Roman" w:cs="Times New Roman"/>
          <w:sz w:val="28"/>
          <w:szCs w:val="28"/>
        </w:rPr>
        <w:t>тств</w:t>
      </w:r>
      <w:r w:rsidR="003117A8">
        <w:rPr>
          <w:rFonts w:ascii="Times New Roman" w:hAnsi="Times New Roman" w:cs="Times New Roman"/>
          <w:sz w:val="28"/>
          <w:szCs w:val="28"/>
        </w:rPr>
        <w:t xml:space="preserve">овать </w:t>
      </w:r>
      <w:r w:rsidR="00F83BB3" w:rsidRPr="00F83BB3">
        <w:rPr>
          <w:rFonts w:ascii="Times New Roman" w:hAnsi="Times New Roman" w:cs="Times New Roman"/>
          <w:sz w:val="28"/>
          <w:szCs w:val="28"/>
        </w:rPr>
        <w:t xml:space="preserve">указание на основную цель его деятельности, а также слова </w:t>
      </w:r>
      <w:r w:rsidR="006E28D9">
        <w:rPr>
          <w:rFonts w:ascii="Times New Roman" w:hAnsi="Times New Roman" w:cs="Times New Roman"/>
          <w:sz w:val="28"/>
          <w:szCs w:val="28"/>
        </w:rPr>
        <w:t>«</w:t>
      </w:r>
      <w:r w:rsidR="00F83BB3" w:rsidRPr="00F83BB3">
        <w:rPr>
          <w:rFonts w:ascii="Times New Roman" w:hAnsi="Times New Roman" w:cs="Times New Roman"/>
          <w:sz w:val="28"/>
          <w:szCs w:val="28"/>
        </w:rPr>
        <w:t>сельскохозяйстве</w:t>
      </w:r>
      <w:r w:rsidR="006E28D9">
        <w:rPr>
          <w:rFonts w:ascii="Times New Roman" w:hAnsi="Times New Roman" w:cs="Times New Roman"/>
          <w:sz w:val="28"/>
          <w:szCs w:val="28"/>
        </w:rPr>
        <w:t>нный п</w:t>
      </w:r>
      <w:r w:rsidR="006E28D9">
        <w:rPr>
          <w:rFonts w:ascii="Times New Roman" w:hAnsi="Times New Roman" w:cs="Times New Roman"/>
          <w:sz w:val="28"/>
          <w:szCs w:val="28"/>
        </w:rPr>
        <w:t>о</w:t>
      </w:r>
      <w:r w:rsidR="006E28D9">
        <w:rPr>
          <w:rFonts w:ascii="Times New Roman" w:hAnsi="Times New Roman" w:cs="Times New Roman"/>
          <w:sz w:val="28"/>
          <w:szCs w:val="28"/>
        </w:rPr>
        <w:t>требительский кооператив».</w:t>
      </w:r>
    </w:p>
    <w:p w:rsidR="003117A8" w:rsidRPr="003117A8" w:rsidRDefault="003117A8" w:rsidP="001709A7">
      <w:pPr>
        <w:pStyle w:val="a4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7A8">
        <w:rPr>
          <w:rFonts w:ascii="Times New Roman" w:hAnsi="Times New Roman" w:cs="Times New Roman"/>
          <w:sz w:val="28"/>
          <w:szCs w:val="28"/>
        </w:rPr>
        <w:t>Не менее 50 процентов объема работ (услуг), выполняемых кооп</w:t>
      </w:r>
      <w:r w:rsidRPr="003117A8">
        <w:rPr>
          <w:rFonts w:ascii="Times New Roman" w:hAnsi="Times New Roman" w:cs="Times New Roman"/>
          <w:sz w:val="28"/>
          <w:szCs w:val="28"/>
        </w:rPr>
        <w:t>е</w:t>
      </w:r>
      <w:r w:rsidRPr="003117A8">
        <w:rPr>
          <w:rFonts w:ascii="Times New Roman" w:hAnsi="Times New Roman" w:cs="Times New Roman"/>
          <w:sz w:val="28"/>
          <w:szCs w:val="28"/>
        </w:rPr>
        <w:t>ративами, должно осуществляться для членов данных кооперативов.</w:t>
      </w:r>
    </w:p>
    <w:p w:rsidR="00A91FEF" w:rsidRDefault="00770C54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документов </w:t>
      </w:r>
      <w:r w:rsidR="005A2503">
        <w:rPr>
          <w:rFonts w:ascii="Times New Roman" w:hAnsi="Times New Roman" w:cs="Times New Roman"/>
          <w:sz w:val="28"/>
          <w:szCs w:val="28"/>
        </w:rPr>
        <w:t xml:space="preserve">и методика расчета </w:t>
      </w:r>
      <w:r>
        <w:rPr>
          <w:rFonts w:ascii="Times New Roman" w:hAnsi="Times New Roman" w:cs="Times New Roman"/>
          <w:sz w:val="28"/>
          <w:szCs w:val="28"/>
        </w:rPr>
        <w:t>для включения в реестр субс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дополучателей определен </w:t>
      </w:r>
      <w:r w:rsidR="003117A8">
        <w:rPr>
          <w:rFonts w:ascii="Times New Roman" w:hAnsi="Times New Roman" w:cs="Times New Roman"/>
          <w:sz w:val="28"/>
          <w:szCs w:val="28"/>
        </w:rPr>
        <w:t>вышеуказанным распоряжением.</w:t>
      </w:r>
    </w:p>
    <w:p w:rsidR="00F82A40" w:rsidRDefault="003117A8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государственной поддержки по СПОК</w:t>
      </w:r>
      <w:r w:rsidR="005745B8" w:rsidRPr="005745B8">
        <w:rPr>
          <w:rFonts w:ascii="Times New Roman" w:hAnsi="Times New Roman" w:cs="Times New Roman"/>
          <w:sz w:val="28"/>
          <w:szCs w:val="28"/>
        </w:rPr>
        <w:t xml:space="preserve"> </w:t>
      </w:r>
      <w:r w:rsidR="005745B8">
        <w:rPr>
          <w:rFonts w:ascii="Times New Roman" w:hAnsi="Times New Roman" w:cs="Times New Roman"/>
          <w:sz w:val="28"/>
          <w:szCs w:val="28"/>
        </w:rPr>
        <w:t>с указание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в табличной форме размещены на сайте департамента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ского хозяйства и продовольствия Кировской области в разделе </w:t>
      </w:r>
      <w:r w:rsidRPr="005745B8">
        <w:rPr>
          <w:rFonts w:ascii="Times New Roman" w:hAnsi="Times New Roman" w:cs="Times New Roman"/>
          <w:sz w:val="28"/>
          <w:szCs w:val="28"/>
          <w:u w:val="single"/>
        </w:rPr>
        <w:t>малые фо</w:t>
      </w:r>
      <w:r w:rsidRPr="005745B8">
        <w:rPr>
          <w:rFonts w:ascii="Times New Roman" w:hAnsi="Times New Roman" w:cs="Times New Roman"/>
          <w:sz w:val="28"/>
          <w:szCs w:val="28"/>
          <w:u w:val="single"/>
        </w:rPr>
        <w:t>р</w:t>
      </w:r>
      <w:r w:rsidRPr="005745B8">
        <w:rPr>
          <w:rFonts w:ascii="Times New Roman" w:hAnsi="Times New Roman" w:cs="Times New Roman"/>
          <w:sz w:val="28"/>
          <w:szCs w:val="28"/>
          <w:u w:val="single"/>
        </w:rPr>
        <w:t>мы хозяйствования/государственная поддержка малых форм хозяйствования.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9A7" w:rsidRDefault="001709A7" w:rsidP="009C482A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9A7" w:rsidRDefault="001709A7" w:rsidP="009C482A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09A7" w:rsidRDefault="001709A7" w:rsidP="009C482A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82A" w:rsidRPr="009C482A" w:rsidRDefault="009C482A" w:rsidP="009C482A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82A">
        <w:rPr>
          <w:rFonts w:ascii="Times New Roman" w:hAnsi="Times New Roman" w:cs="Times New Roman"/>
          <w:b/>
          <w:sz w:val="28"/>
          <w:szCs w:val="28"/>
        </w:rPr>
        <w:lastRenderedPageBreak/>
        <w:t>Направления государственной поддержки</w:t>
      </w:r>
      <w:r>
        <w:rPr>
          <w:rFonts w:ascii="Times New Roman" w:hAnsi="Times New Roman" w:cs="Times New Roman"/>
          <w:b/>
          <w:sz w:val="28"/>
          <w:szCs w:val="28"/>
        </w:rPr>
        <w:t>, оказанной департаме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том сельского хозяйства и продовольствия Кировской областисельск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хозяйственным потребительским кооперативам </w:t>
      </w:r>
      <w:r w:rsidRPr="009C482A">
        <w:rPr>
          <w:rFonts w:ascii="Times New Roman" w:hAnsi="Times New Roman" w:cs="Times New Roman"/>
          <w:b/>
          <w:sz w:val="28"/>
          <w:szCs w:val="28"/>
        </w:rPr>
        <w:t>в разрезе</w:t>
      </w:r>
    </w:p>
    <w:p w:rsidR="00071AD2" w:rsidRDefault="009C482A" w:rsidP="009C482A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82A">
        <w:rPr>
          <w:rFonts w:ascii="Times New Roman" w:hAnsi="Times New Roman" w:cs="Times New Roman"/>
          <w:b/>
          <w:sz w:val="28"/>
          <w:szCs w:val="28"/>
        </w:rPr>
        <w:t>районов с 2009 года по 2012 год</w:t>
      </w:r>
    </w:p>
    <w:p w:rsidR="009C482A" w:rsidRDefault="009C482A" w:rsidP="009C482A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36A" w:rsidRDefault="0024436A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поддержка сельскохозяйственным потребительским кооперативам, как сельхозтоваропроизодител</w:t>
      </w:r>
      <w:r w:rsidR="003117A8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>, осуществляется по нескол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ким направлениям:</w:t>
      </w:r>
      <w:r w:rsidR="003117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возмещение части затрат по</w:t>
      </w:r>
      <w:r w:rsidR="003117A8">
        <w:rPr>
          <w:rFonts w:ascii="Times New Roman" w:hAnsi="Times New Roman" w:cs="Times New Roman"/>
          <w:sz w:val="28"/>
          <w:szCs w:val="28"/>
        </w:rPr>
        <w:t xml:space="preserve"> процентным ставках по </w:t>
      </w:r>
      <w:r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дитам</w:t>
      </w:r>
      <w:r w:rsidR="003117A8">
        <w:rPr>
          <w:rFonts w:ascii="Times New Roman" w:hAnsi="Times New Roman" w:cs="Times New Roman"/>
          <w:sz w:val="28"/>
          <w:szCs w:val="28"/>
        </w:rPr>
        <w:t xml:space="preserve"> и займам</w:t>
      </w:r>
      <w:r>
        <w:rPr>
          <w:rFonts w:ascii="Times New Roman" w:hAnsi="Times New Roman" w:cs="Times New Roman"/>
          <w:sz w:val="28"/>
          <w:szCs w:val="28"/>
        </w:rPr>
        <w:t xml:space="preserve">, на материально техническое </w:t>
      </w:r>
      <w:r w:rsidR="00F27D6B">
        <w:rPr>
          <w:rFonts w:ascii="Times New Roman" w:hAnsi="Times New Roman" w:cs="Times New Roman"/>
          <w:sz w:val="28"/>
          <w:szCs w:val="28"/>
        </w:rPr>
        <w:t xml:space="preserve">и технологическое </w:t>
      </w:r>
      <w:r>
        <w:rPr>
          <w:rFonts w:ascii="Times New Roman" w:hAnsi="Times New Roman" w:cs="Times New Roman"/>
          <w:sz w:val="28"/>
          <w:szCs w:val="28"/>
        </w:rPr>
        <w:t>осна</w:t>
      </w:r>
      <w:r w:rsidR="003117A8">
        <w:rPr>
          <w:rFonts w:ascii="Times New Roman" w:hAnsi="Times New Roman" w:cs="Times New Roman"/>
          <w:sz w:val="28"/>
          <w:szCs w:val="28"/>
        </w:rPr>
        <w:t xml:space="preserve">щение, на развитие подотраслей </w:t>
      </w:r>
      <w:r>
        <w:rPr>
          <w:rFonts w:ascii="Times New Roman" w:hAnsi="Times New Roman" w:cs="Times New Roman"/>
          <w:sz w:val="28"/>
          <w:szCs w:val="28"/>
        </w:rPr>
        <w:t>животноводств</w:t>
      </w:r>
      <w:r w:rsidR="003117A8">
        <w:rPr>
          <w:rFonts w:ascii="Times New Roman" w:hAnsi="Times New Roman" w:cs="Times New Roman"/>
          <w:sz w:val="28"/>
          <w:szCs w:val="28"/>
        </w:rPr>
        <w:t>а и р</w:t>
      </w:r>
      <w:r>
        <w:rPr>
          <w:rFonts w:ascii="Times New Roman" w:hAnsi="Times New Roman" w:cs="Times New Roman"/>
          <w:sz w:val="28"/>
          <w:szCs w:val="28"/>
        </w:rPr>
        <w:t>астениеводств</w:t>
      </w:r>
      <w:r w:rsidR="003117A8">
        <w:rPr>
          <w:rFonts w:ascii="Times New Roman" w:hAnsi="Times New Roman" w:cs="Times New Roman"/>
          <w:sz w:val="28"/>
          <w:szCs w:val="28"/>
        </w:rPr>
        <w:t>а, переработки и реализации продукции животноводства и растениеводства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436A" w:rsidRDefault="007B0BAE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с 2009 по 2012 гг. </w:t>
      </w:r>
      <w:r w:rsidRPr="00F616EE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95DDB">
        <w:rPr>
          <w:rFonts w:ascii="Times New Roman" w:hAnsi="Times New Roman" w:cs="Times New Roman"/>
          <w:sz w:val="28"/>
          <w:szCs w:val="28"/>
        </w:rPr>
        <w:t>предоставленной</w:t>
      </w:r>
      <w:r w:rsidR="00FB0CE6" w:rsidRPr="00F616EE">
        <w:rPr>
          <w:rFonts w:ascii="Times New Roman" w:hAnsi="Times New Roman" w:cs="Times New Roman"/>
          <w:sz w:val="28"/>
          <w:szCs w:val="28"/>
        </w:rPr>
        <w:t xml:space="preserve"> </w:t>
      </w:r>
      <w:r w:rsidRPr="00F616EE">
        <w:rPr>
          <w:rFonts w:ascii="Times New Roman" w:hAnsi="Times New Roman" w:cs="Times New Roman"/>
          <w:sz w:val="28"/>
          <w:szCs w:val="28"/>
        </w:rPr>
        <w:t>государственной поддержки</w:t>
      </w:r>
      <w:r w:rsidR="005D62AF" w:rsidRPr="00F616EE">
        <w:rPr>
          <w:rFonts w:ascii="Times New Roman" w:hAnsi="Times New Roman" w:cs="Times New Roman"/>
          <w:sz w:val="28"/>
          <w:szCs w:val="28"/>
        </w:rPr>
        <w:t xml:space="preserve"> по</w:t>
      </w:r>
      <w:r w:rsidR="00FB0CE6" w:rsidRPr="00F616EE">
        <w:rPr>
          <w:rFonts w:ascii="Times New Roman" w:hAnsi="Times New Roman" w:cs="Times New Roman"/>
          <w:sz w:val="28"/>
          <w:szCs w:val="28"/>
        </w:rPr>
        <w:t xml:space="preserve"> данным </w:t>
      </w:r>
      <w:r w:rsidR="005D62AF" w:rsidRPr="00F616EE">
        <w:rPr>
          <w:rFonts w:ascii="Times New Roman" w:hAnsi="Times New Roman" w:cs="Times New Roman"/>
          <w:sz w:val="28"/>
          <w:szCs w:val="28"/>
        </w:rPr>
        <w:t>направлениям</w:t>
      </w:r>
      <w:r w:rsidRPr="00F616EE">
        <w:rPr>
          <w:rFonts w:ascii="Times New Roman" w:hAnsi="Times New Roman" w:cs="Times New Roman"/>
          <w:sz w:val="28"/>
          <w:szCs w:val="28"/>
        </w:rPr>
        <w:t xml:space="preserve"> выглядит следующим образом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B0BAE" w:rsidRDefault="00DD1ECE" w:rsidP="001709A7">
      <w:pPr>
        <w:pStyle w:val="a4"/>
        <w:tabs>
          <w:tab w:val="left" w:pos="1134"/>
        </w:tabs>
        <w:spacing w:after="0" w:line="4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BAE">
        <w:rPr>
          <w:rFonts w:ascii="Times New Roman" w:hAnsi="Times New Roman" w:cs="Times New Roman"/>
          <w:sz w:val="28"/>
          <w:szCs w:val="28"/>
        </w:rPr>
        <w:t xml:space="preserve">на возмещение части затрат </w:t>
      </w:r>
      <w:r w:rsidR="00F27D6B">
        <w:rPr>
          <w:rFonts w:ascii="Times New Roman" w:hAnsi="Times New Roman" w:cs="Times New Roman"/>
          <w:sz w:val="28"/>
          <w:szCs w:val="28"/>
        </w:rPr>
        <w:t>по процентным ставка</w:t>
      </w:r>
      <w:r w:rsidR="00AF1430">
        <w:rPr>
          <w:rFonts w:ascii="Times New Roman" w:hAnsi="Times New Roman" w:cs="Times New Roman"/>
          <w:sz w:val="28"/>
          <w:szCs w:val="28"/>
        </w:rPr>
        <w:t>м</w:t>
      </w:r>
      <w:r w:rsidR="00F27D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кредитам и займам </w:t>
      </w:r>
      <w:r w:rsidR="005D62AF">
        <w:rPr>
          <w:rFonts w:ascii="Times New Roman" w:hAnsi="Times New Roman" w:cs="Times New Roman"/>
          <w:sz w:val="28"/>
          <w:szCs w:val="28"/>
        </w:rPr>
        <w:t xml:space="preserve">– 22,9 млн. руб. или </w:t>
      </w:r>
      <w:r w:rsidR="007B0BAE">
        <w:rPr>
          <w:rFonts w:ascii="Times New Roman" w:hAnsi="Times New Roman" w:cs="Times New Roman"/>
          <w:sz w:val="28"/>
          <w:szCs w:val="28"/>
        </w:rPr>
        <w:t>66%;</w:t>
      </w:r>
    </w:p>
    <w:p w:rsidR="007B0BAE" w:rsidRDefault="00DD1ECE" w:rsidP="001709A7">
      <w:pPr>
        <w:pStyle w:val="a4"/>
        <w:tabs>
          <w:tab w:val="left" w:pos="1134"/>
        </w:tabs>
        <w:spacing w:after="0" w:line="4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</w:t>
      </w:r>
      <w:r w:rsidR="007B0BAE">
        <w:rPr>
          <w:rFonts w:ascii="Times New Roman" w:hAnsi="Times New Roman" w:cs="Times New Roman"/>
          <w:sz w:val="28"/>
          <w:szCs w:val="28"/>
        </w:rPr>
        <w:t xml:space="preserve"> материально техническое </w:t>
      </w:r>
      <w:r w:rsidR="00F27D6B">
        <w:rPr>
          <w:rFonts w:ascii="Times New Roman" w:hAnsi="Times New Roman" w:cs="Times New Roman"/>
          <w:sz w:val="28"/>
          <w:szCs w:val="28"/>
        </w:rPr>
        <w:t xml:space="preserve">и технологическое </w:t>
      </w:r>
      <w:r w:rsidR="007B0BAE">
        <w:rPr>
          <w:rFonts w:ascii="Times New Roman" w:hAnsi="Times New Roman" w:cs="Times New Roman"/>
          <w:sz w:val="28"/>
          <w:szCs w:val="28"/>
        </w:rPr>
        <w:t xml:space="preserve">оснащение – </w:t>
      </w:r>
      <w:r w:rsidR="005D62AF">
        <w:rPr>
          <w:rFonts w:ascii="Times New Roman" w:hAnsi="Times New Roman" w:cs="Times New Roman"/>
          <w:sz w:val="28"/>
          <w:szCs w:val="28"/>
        </w:rPr>
        <w:t xml:space="preserve">9 млн. руб. или </w:t>
      </w:r>
      <w:r w:rsidR="007B0BAE">
        <w:rPr>
          <w:rFonts w:ascii="Times New Roman" w:hAnsi="Times New Roman" w:cs="Times New Roman"/>
          <w:sz w:val="28"/>
          <w:szCs w:val="28"/>
        </w:rPr>
        <w:t>25,</w:t>
      </w:r>
      <w:r w:rsidR="00D907F2">
        <w:rPr>
          <w:rFonts w:ascii="Times New Roman" w:hAnsi="Times New Roman" w:cs="Times New Roman"/>
          <w:sz w:val="28"/>
          <w:szCs w:val="28"/>
        </w:rPr>
        <w:t>8</w:t>
      </w:r>
      <w:r w:rsidR="007B0BAE">
        <w:rPr>
          <w:rFonts w:ascii="Times New Roman" w:hAnsi="Times New Roman" w:cs="Times New Roman"/>
          <w:sz w:val="28"/>
          <w:szCs w:val="28"/>
        </w:rPr>
        <w:t>%;</w:t>
      </w:r>
    </w:p>
    <w:p w:rsidR="007B0BAE" w:rsidRDefault="00DD1ECE" w:rsidP="001709A7">
      <w:pPr>
        <w:pStyle w:val="a4"/>
        <w:tabs>
          <w:tab w:val="left" w:pos="1134"/>
        </w:tabs>
        <w:spacing w:after="0" w:line="4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7D6B">
        <w:rPr>
          <w:rFonts w:ascii="Times New Roman" w:hAnsi="Times New Roman" w:cs="Times New Roman"/>
          <w:sz w:val="28"/>
          <w:szCs w:val="28"/>
        </w:rPr>
        <w:t xml:space="preserve">на развитие </w:t>
      </w:r>
      <w:r>
        <w:rPr>
          <w:rFonts w:ascii="Times New Roman" w:hAnsi="Times New Roman" w:cs="Times New Roman"/>
          <w:sz w:val="28"/>
          <w:szCs w:val="28"/>
        </w:rPr>
        <w:t xml:space="preserve">подотрасли </w:t>
      </w:r>
      <w:r w:rsidR="007B0BAE">
        <w:rPr>
          <w:rFonts w:ascii="Times New Roman" w:hAnsi="Times New Roman" w:cs="Times New Roman"/>
          <w:sz w:val="28"/>
          <w:szCs w:val="28"/>
        </w:rPr>
        <w:t>животноводств</w:t>
      </w:r>
      <w:r w:rsidR="00F27D6B">
        <w:rPr>
          <w:rFonts w:ascii="Times New Roman" w:hAnsi="Times New Roman" w:cs="Times New Roman"/>
          <w:sz w:val="28"/>
          <w:szCs w:val="28"/>
        </w:rPr>
        <w:t>а</w:t>
      </w:r>
      <w:r w:rsidR="007B0BAE">
        <w:rPr>
          <w:rFonts w:ascii="Times New Roman" w:hAnsi="Times New Roman" w:cs="Times New Roman"/>
          <w:sz w:val="28"/>
          <w:szCs w:val="28"/>
        </w:rPr>
        <w:t xml:space="preserve"> – </w:t>
      </w:r>
      <w:r w:rsidR="005D62AF">
        <w:rPr>
          <w:rFonts w:ascii="Times New Roman" w:hAnsi="Times New Roman" w:cs="Times New Roman"/>
          <w:sz w:val="28"/>
          <w:szCs w:val="28"/>
        </w:rPr>
        <w:t xml:space="preserve">2,2 млн. руб. или </w:t>
      </w:r>
      <w:r w:rsidR="007B0BAE">
        <w:rPr>
          <w:rFonts w:ascii="Times New Roman" w:hAnsi="Times New Roman" w:cs="Times New Roman"/>
          <w:sz w:val="28"/>
          <w:szCs w:val="28"/>
        </w:rPr>
        <w:t>6%;</w:t>
      </w:r>
    </w:p>
    <w:p w:rsidR="007B0BAE" w:rsidRDefault="00DD1ECE" w:rsidP="001709A7">
      <w:pPr>
        <w:pStyle w:val="a4"/>
        <w:tabs>
          <w:tab w:val="left" w:pos="1134"/>
        </w:tabs>
        <w:spacing w:after="0" w:line="4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B0BAE">
        <w:rPr>
          <w:rFonts w:ascii="Times New Roman" w:hAnsi="Times New Roman" w:cs="Times New Roman"/>
          <w:sz w:val="28"/>
          <w:szCs w:val="28"/>
        </w:rPr>
        <w:t xml:space="preserve"> </w:t>
      </w:r>
      <w:r w:rsidR="00F27D6B">
        <w:rPr>
          <w:rFonts w:ascii="Times New Roman" w:hAnsi="Times New Roman" w:cs="Times New Roman"/>
          <w:sz w:val="28"/>
          <w:szCs w:val="28"/>
        </w:rPr>
        <w:t xml:space="preserve">на развитие </w:t>
      </w:r>
      <w:r>
        <w:rPr>
          <w:rFonts w:ascii="Times New Roman" w:hAnsi="Times New Roman" w:cs="Times New Roman"/>
          <w:sz w:val="28"/>
          <w:szCs w:val="28"/>
        </w:rPr>
        <w:t xml:space="preserve">подотрасли </w:t>
      </w:r>
      <w:r w:rsidR="00F27D6B">
        <w:rPr>
          <w:rFonts w:ascii="Times New Roman" w:hAnsi="Times New Roman" w:cs="Times New Roman"/>
          <w:sz w:val="28"/>
          <w:szCs w:val="28"/>
        </w:rPr>
        <w:t>растениеводства</w:t>
      </w:r>
      <w:r w:rsidR="007B0BAE">
        <w:rPr>
          <w:rFonts w:ascii="Times New Roman" w:hAnsi="Times New Roman" w:cs="Times New Roman"/>
          <w:sz w:val="28"/>
          <w:szCs w:val="28"/>
        </w:rPr>
        <w:t xml:space="preserve"> –</w:t>
      </w:r>
      <w:r w:rsidR="005D62AF">
        <w:rPr>
          <w:rFonts w:ascii="Times New Roman" w:hAnsi="Times New Roman" w:cs="Times New Roman"/>
          <w:sz w:val="28"/>
          <w:szCs w:val="28"/>
        </w:rPr>
        <w:t>0,7 млн. руб. или 2%</w:t>
      </w:r>
      <w:r w:rsidR="007B0BAE">
        <w:rPr>
          <w:rFonts w:ascii="Times New Roman" w:hAnsi="Times New Roman" w:cs="Times New Roman"/>
          <w:sz w:val="28"/>
          <w:szCs w:val="28"/>
        </w:rPr>
        <w:t>;</w:t>
      </w:r>
    </w:p>
    <w:p w:rsidR="00B01C9F" w:rsidRDefault="00704CB6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147B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147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69D">
        <w:rPr>
          <w:rFonts w:ascii="Times New Roman" w:hAnsi="Times New Roman" w:cs="Times New Roman"/>
          <w:sz w:val="28"/>
          <w:szCs w:val="28"/>
        </w:rPr>
        <w:t xml:space="preserve">данными видами </w:t>
      </w:r>
      <w:r>
        <w:rPr>
          <w:rFonts w:ascii="Times New Roman" w:hAnsi="Times New Roman" w:cs="Times New Roman"/>
          <w:sz w:val="28"/>
          <w:szCs w:val="28"/>
        </w:rPr>
        <w:t>государственной поддержк</w:t>
      </w:r>
      <w:r w:rsidR="0016769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воспользов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="00C242B8">
        <w:rPr>
          <w:rFonts w:ascii="Times New Roman" w:hAnsi="Times New Roman" w:cs="Times New Roman"/>
          <w:sz w:val="28"/>
          <w:szCs w:val="28"/>
        </w:rPr>
        <w:t xml:space="preserve"> кооперативы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E147B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районов в общей сумме</w:t>
      </w:r>
      <w:r w:rsidR="00E147B2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4,</w:t>
      </w:r>
      <w:r w:rsidR="00E147B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млн. руб. </w:t>
      </w:r>
      <w:r w:rsidR="00ED168F">
        <w:rPr>
          <w:rFonts w:ascii="Times New Roman" w:hAnsi="Times New Roman" w:cs="Times New Roman"/>
          <w:sz w:val="28"/>
          <w:szCs w:val="28"/>
        </w:rPr>
        <w:t>Из них:</w:t>
      </w:r>
    </w:p>
    <w:p w:rsidR="00752DA6" w:rsidRDefault="00D907F2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Унинский район 19,8 млн. руб. или 57%</w:t>
      </w:r>
    </w:p>
    <w:p w:rsidR="00D907F2" w:rsidRDefault="00D907F2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7,2 млн. руб. или 21%</w:t>
      </w:r>
    </w:p>
    <w:p w:rsidR="00D907F2" w:rsidRDefault="00D907F2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Верхнекамский район 1,2 млн. руб. или 5%</w:t>
      </w:r>
    </w:p>
    <w:p w:rsidR="00D907F2" w:rsidRDefault="00D907F2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Пижанский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Даровской районы по 4%</w:t>
      </w:r>
    </w:p>
    <w:p w:rsidR="00D907F2" w:rsidRDefault="00D907F2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Кикнурский район 1,1 млн. руб. или 3%</w:t>
      </w:r>
    </w:p>
    <w:p w:rsidR="00D907F2" w:rsidRDefault="00D907F2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Омутнинский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Слободской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районы по 2%</w:t>
      </w:r>
    </w:p>
    <w:p w:rsidR="00D907F2" w:rsidRDefault="00D907F2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Яранский, Уржумский районы по 1%</w:t>
      </w:r>
    </w:p>
    <w:p w:rsidR="0016769D" w:rsidRDefault="00A70B61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2009 года по 2012 год наблюдается уменьшение выданных средств государственной поддержки с 14,6 млн. руб. на 6,7 млн. руб. или на 54 %.</w:t>
      </w:r>
    </w:p>
    <w:p w:rsidR="00422B58" w:rsidRDefault="0016769D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</w:t>
      </w:r>
      <w:r w:rsidR="00422B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2013 году идет неосвоение средств по двум</w:t>
      </w:r>
      <w:r w:rsidR="00F27D6B">
        <w:rPr>
          <w:rFonts w:ascii="Times New Roman" w:hAnsi="Times New Roman" w:cs="Times New Roman"/>
          <w:sz w:val="28"/>
          <w:szCs w:val="28"/>
        </w:rPr>
        <w:t xml:space="preserve"> вида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27D6B">
        <w:rPr>
          <w:rFonts w:ascii="Times New Roman" w:hAnsi="Times New Roman" w:cs="Times New Roman"/>
          <w:sz w:val="28"/>
          <w:szCs w:val="28"/>
        </w:rPr>
        <w:t xml:space="preserve"> государственной поддержки, осуществляем</w:t>
      </w:r>
      <w:r w:rsidR="00213E6A">
        <w:rPr>
          <w:rFonts w:ascii="Times New Roman" w:hAnsi="Times New Roman" w:cs="Times New Roman"/>
          <w:sz w:val="28"/>
          <w:szCs w:val="28"/>
        </w:rPr>
        <w:t>ые</w:t>
      </w:r>
      <w:r w:rsidR="00F27D6B">
        <w:rPr>
          <w:rFonts w:ascii="Times New Roman" w:hAnsi="Times New Roman" w:cs="Times New Roman"/>
          <w:sz w:val="28"/>
          <w:szCs w:val="28"/>
        </w:rPr>
        <w:t xml:space="preserve"> </w:t>
      </w:r>
      <w:r w:rsidR="00422B58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F27D6B">
        <w:rPr>
          <w:rFonts w:ascii="Times New Roman" w:hAnsi="Times New Roman" w:cs="Times New Roman"/>
          <w:sz w:val="28"/>
          <w:szCs w:val="28"/>
        </w:rPr>
        <w:t>областного бюджета</w:t>
      </w:r>
      <w:r w:rsidR="00422B58">
        <w:rPr>
          <w:rFonts w:ascii="Times New Roman" w:hAnsi="Times New Roman" w:cs="Times New Roman"/>
          <w:sz w:val="28"/>
          <w:szCs w:val="28"/>
        </w:rPr>
        <w:t>:</w:t>
      </w:r>
    </w:p>
    <w:p w:rsidR="00422B58" w:rsidRDefault="00422B58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возмещение 50 % стоимости, приобретаемой техники и оборудования для заготовки, транспортировки, хранения и сбыта с/х продукции, но не 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лее 500 тыс</w:t>
      </w:r>
      <w:r w:rsidR="000B597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рублей на 1 кооператив;</w:t>
      </w:r>
    </w:p>
    <w:p w:rsidR="00422B58" w:rsidRDefault="00422B58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возмещение части затрат на оказание услуг по реализации молока и мяса КРС, произведенных в личных подворьях и КФХ.</w:t>
      </w:r>
    </w:p>
    <w:p w:rsidR="00422B58" w:rsidRDefault="00422B58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по данным </w:t>
      </w:r>
      <w:r w:rsidR="0016769D">
        <w:rPr>
          <w:rFonts w:ascii="Times New Roman" w:hAnsi="Times New Roman" w:cs="Times New Roman"/>
          <w:sz w:val="28"/>
          <w:szCs w:val="28"/>
        </w:rPr>
        <w:t>видам государственной поддержки</w:t>
      </w:r>
      <w:r>
        <w:rPr>
          <w:rFonts w:ascii="Times New Roman" w:hAnsi="Times New Roman" w:cs="Times New Roman"/>
          <w:sz w:val="28"/>
          <w:szCs w:val="28"/>
        </w:rPr>
        <w:t>, предусмо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ренные в обл</w:t>
      </w:r>
      <w:r w:rsidR="0016769D">
        <w:rPr>
          <w:rFonts w:ascii="Times New Roman" w:hAnsi="Times New Roman" w:cs="Times New Roman"/>
          <w:sz w:val="28"/>
          <w:szCs w:val="28"/>
        </w:rPr>
        <w:t>астном бюджете</w:t>
      </w:r>
      <w:r w:rsidR="008E2466">
        <w:rPr>
          <w:rFonts w:ascii="Times New Roman" w:hAnsi="Times New Roman" w:cs="Times New Roman"/>
          <w:sz w:val="28"/>
          <w:szCs w:val="28"/>
        </w:rPr>
        <w:t xml:space="preserve"> в 2013 году</w:t>
      </w:r>
      <w:r w:rsidR="0016769D">
        <w:rPr>
          <w:rFonts w:ascii="Times New Roman" w:hAnsi="Times New Roman" w:cs="Times New Roman"/>
          <w:sz w:val="28"/>
          <w:szCs w:val="28"/>
        </w:rPr>
        <w:t>, освоены</w:t>
      </w:r>
      <w:r w:rsidR="00D0613D">
        <w:rPr>
          <w:rFonts w:ascii="Times New Roman" w:hAnsi="Times New Roman" w:cs="Times New Roman"/>
          <w:sz w:val="28"/>
          <w:szCs w:val="28"/>
        </w:rPr>
        <w:t xml:space="preserve"> </w:t>
      </w:r>
      <w:r w:rsidR="00B63F0A">
        <w:rPr>
          <w:rFonts w:ascii="Times New Roman" w:hAnsi="Times New Roman" w:cs="Times New Roman"/>
          <w:sz w:val="28"/>
          <w:szCs w:val="28"/>
        </w:rPr>
        <w:t xml:space="preserve">кооперативами </w:t>
      </w:r>
      <w:r w:rsidR="0016769D">
        <w:rPr>
          <w:rFonts w:ascii="Times New Roman" w:hAnsi="Times New Roman" w:cs="Times New Roman"/>
          <w:sz w:val="28"/>
          <w:szCs w:val="28"/>
        </w:rPr>
        <w:t>на 25%.</w:t>
      </w:r>
    </w:p>
    <w:p w:rsidR="00D0613D" w:rsidRDefault="00D0613D" w:rsidP="00D0613D">
      <w:pPr>
        <w:pStyle w:val="a4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613D" w:rsidRDefault="00D0613D" w:rsidP="007623E6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DAE">
        <w:rPr>
          <w:rFonts w:ascii="Times New Roman" w:hAnsi="Times New Roman" w:cs="Times New Roman"/>
          <w:b/>
          <w:sz w:val="28"/>
          <w:szCs w:val="28"/>
        </w:rPr>
        <w:t xml:space="preserve">О проекте ВЦП «О развитии </w:t>
      </w:r>
      <w:proofErr w:type="gramStart"/>
      <w:r w:rsidRPr="00374DAE">
        <w:rPr>
          <w:rFonts w:ascii="Times New Roman" w:hAnsi="Times New Roman" w:cs="Times New Roman"/>
          <w:b/>
          <w:sz w:val="28"/>
          <w:szCs w:val="28"/>
        </w:rPr>
        <w:t>сельскохозяйственной</w:t>
      </w:r>
      <w:proofErr w:type="gramEnd"/>
    </w:p>
    <w:p w:rsidR="00D0613D" w:rsidRDefault="00D0613D" w:rsidP="007623E6">
      <w:pPr>
        <w:pStyle w:val="a4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74DAE">
        <w:rPr>
          <w:rFonts w:ascii="Times New Roman" w:hAnsi="Times New Roman" w:cs="Times New Roman"/>
          <w:b/>
          <w:sz w:val="28"/>
          <w:szCs w:val="28"/>
        </w:rPr>
        <w:t>кооперации на 2014 – 2016 годы»</w:t>
      </w:r>
    </w:p>
    <w:p w:rsidR="00D0613D" w:rsidRDefault="00D0613D" w:rsidP="001709A7">
      <w:pPr>
        <w:spacing w:after="0" w:line="4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дальнейшего развития сельскохозяйственной потребительской кооперации </w:t>
      </w:r>
      <w:r w:rsidRPr="002E32BA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E32BA">
        <w:rPr>
          <w:rFonts w:ascii="Times New Roman" w:hAnsi="Times New Roman" w:cs="Times New Roman"/>
          <w:sz w:val="28"/>
          <w:szCs w:val="28"/>
        </w:rPr>
        <w:t xml:space="preserve"> сельского х</w:t>
      </w:r>
      <w:r>
        <w:rPr>
          <w:rFonts w:ascii="Times New Roman" w:hAnsi="Times New Roman" w:cs="Times New Roman"/>
          <w:sz w:val="28"/>
          <w:szCs w:val="28"/>
        </w:rPr>
        <w:t>озяйства Российской Федерации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работан проект </w:t>
      </w:r>
      <w:r w:rsidRPr="002E32BA">
        <w:rPr>
          <w:rFonts w:ascii="Times New Roman" w:hAnsi="Times New Roman" w:cs="Times New Roman"/>
          <w:sz w:val="28"/>
          <w:szCs w:val="28"/>
        </w:rPr>
        <w:t>ведомственной целевой программы «О развитии сельскох</w:t>
      </w:r>
      <w:r w:rsidRPr="002E32BA">
        <w:rPr>
          <w:rFonts w:ascii="Times New Roman" w:hAnsi="Times New Roman" w:cs="Times New Roman"/>
          <w:sz w:val="28"/>
          <w:szCs w:val="28"/>
        </w:rPr>
        <w:t>о</w:t>
      </w:r>
      <w:r w:rsidRPr="002E32BA">
        <w:rPr>
          <w:rFonts w:ascii="Times New Roman" w:hAnsi="Times New Roman" w:cs="Times New Roman"/>
          <w:sz w:val="28"/>
          <w:szCs w:val="28"/>
        </w:rPr>
        <w:t xml:space="preserve">зяйственной </w:t>
      </w:r>
      <w:r w:rsidR="00B26D17">
        <w:rPr>
          <w:rFonts w:ascii="Times New Roman" w:hAnsi="Times New Roman" w:cs="Times New Roman"/>
          <w:sz w:val="28"/>
          <w:szCs w:val="28"/>
        </w:rPr>
        <w:t>кооперации на 2014 – 2016 годы».</w:t>
      </w:r>
    </w:p>
    <w:p w:rsidR="00BE0375" w:rsidRPr="00D3485E" w:rsidRDefault="00BE0375" w:rsidP="001709A7">
      <w:pPr>
        <w:spacing w:after="0" w:line="4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0640B">
        <w:rPr>
          <w:rFonts w:ascii="Times New Roman" w:hAnsi="Times New Roman" w:cs="Times New Roman"/>
          <w:sz w:val="28"/>
          <w:szCs w:val="28"/>
        </w:rPr>
        <w:t xml:space="preserve">данным </w:t>
      </w:r>
      <w:r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Pr="00D3485E">
        <w:rPr>
          <w:rFonts w:ascii="Times New Roman" w:hAnsi="Times New Roman" w:cs="Times New Roman"/>
          <w:sz w:val="28"/>
          <w:szCs w:val="28"/>
        </w:rPr>
        <w:t xml:space="preserve">поддержка будет предоставляться кооперативам, </w:t>
      </w:r>
      <w:r>
        <w:rPr>
          <w:rFonts w:ascii="Times New Roman" w:hAnsi="Times New Roman" w:cs="Times New Roman"/>
          <w:sz w:val="28"/>
          <w:szCs w:val="28"/>
        </w:rPr>
        <w:t>вступившим в</w:t>
      </w:r>
      <w:r w:rsidRPr="00D3485E">
        <w:rPr>
          <w:rFonts w:ascii="Times New Roman" w:hAnsi="Times New Roman" w:cs="Times New Roman"/>
          <w:sz w:val="28"/>
          <w:szCs w:val="28"/>
        </w:rPr>
        <w:t xml:space="preserve"> ревизионны</w:t>
      </w:r>
      <w:r>
        <w:rPr>
          <w:rFonts w:ascii="Times New Roman" w:hAnsi="Times New Roman" w:cs="Times New Roman"/>
          <w:sz w:val="28"/>
          <w:szCs w:val="28"/>
        </w:rPr>
        <w:t>е союзы.</w:t>
      </w:r>
    </w:p>
    <w:p w:rsidR="00BE0375" w:rsidRDefault="00BE0375" w:rsidP="001709A7">
      <w:pPr>
        <w:shd w:val="clear" w:color="auto" w:fill="FFFFFF"/>
        <w:spacing w:after="0" w:line="440" w:lineRule="exact"/>
        <w:ind w:left="10" w:right="24" w:firstLine="71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Оказание господдержки планируется в форме гранта</w:t>
      </w:r>
      <w:r w:rsidRPr="00D3485E">
        <w:rPr>
          <w:rFonts w:ascii="Times New Roman" w:hAnsi="Times New Roman" w:cs="Times New Roman"/>
          <w:sz w:val="28"/>
        </w:rPr>
        <w:t xml:space="preserve"> на </w:t>
      </w:r>
      <w:r w:rsidRPr="00FF3B4A">
        <w:rPr>
          <w:rFonts w:ascii="Times New Roman" w:hAnsi="Times New Roman" w:cs="Times New Roman"/>
          <w:sz w:val="28"/>
          <w:u w:val="single"/>
        </w:rPr>
        <w:t xml:space="preserve">развитие </w:t>
      </w:r>
      <w:r w:rsidRPr="003008F3">
        <w:rPr>
          <w:rFonts w:ascii="Times New Roman" w:hAnsi="Times New Roman" w:cs="Times New Roman"/>
          <w:sz w:val="28"/>
          <w:u w:val="single"/>
        </w:rPr>
        <w:t>сел</w:t>
      </w:r>
      <w:r w:rsidRPr="003008F3">
        <w:rPr>
          <w:rFonts w:ascii="Times New Roman" w:hAnsi="Times New Roman" w:cs="Times New Roman"/>
          <w:sz w:val="28"/>
          <w:u w:val="single"/>
        </w:rPr>
        <w:t>ь</w:t>
      </w:r>
      <w:r w:rsidRPr="003008F3">
        <w:rPr>
          <w:rFonts w:ascii="Times New Roman" w:hAnsi="Times New Roman" w:cs="Times New Roman"/>
          <w:sz w:val="28"/>
          <w:u w:val="single"/>
        </w:rPr>
        <w:t>скохозяйственных кооперативов</w:t>
      </w:r>
      <w:r>
        <w:rPr>
          <w:rFonts w:ascii="Times New Roman" w:hAnsi="Times New Roman" w:cs="Times New Roman"/>
          <w:sz w:val="28"/>
        </w:rPr>
        <w:t>.</w:t>
      </w:r>
    </w:p>
    <w:p w:rsidR="00BE0375" w:rsidRPr="00D3485E" w:rsidRDefault="008540C9" w:rsidP="001709A7">
      <w:pPr>
        <w:shd w:val="clear" w:color="auto" w:fill="FFFFFF"/>
        <w:spacing w:after="0" w:line="440" w:lineRule="exact"/>
        <w:ind w:left="10" w:right="24" w:firstLine="71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Грант предоставляется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 w:rsidR="00BE0375" w:rsidRPr="00D3485E">
        <w:rPr>
          <w:rFonts w:ascii="Times New Roman" w:hAnsi="Times New Roman" w:cs="Times New Roman"/>
          <w:sz w:val="28"/>
        </w:rPr>
        <w:t>:</w:t>
      </w:r>
    </w:p>
    <w:p w:rsidR="00BE0375" w:rsidRPr="00D3485E" w:rsidRDefault="00BE0375" w:rsidP="001709A7">
      <w:pPr>
        <w:shd w:val="clear" w:color="auto" w:fill="FFFFFF"/>
        <w:spacing w:after="0" w:line="440" w:lineRule="exact"/>
        <w:ind w:left="10" w:right="24" w:firstLine="71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разработк</w:t>
      </w:r>
      <w:r w:rsidR="008540C9">
        <w:rPr>
          <w:rFonts w:ascii="Times New Roman" w:hAnsi="Times New Roman" w:cs="Times New Roman"/>
          <w:sz w:val="28"/>
        </w:rPr>
        <w:t>у</w:t>
      </w:r>
      <w:r w:rsidRPr="00D3485E">
        <w:rPr>
          <w:rFonts w:ascii="Times New Roman" w:hAnsi="Times New Roman" w:cs="Times New Roman"/>
          <w:sz w:val="28"/>
        </w:rPr>
        <w:t xml:space="preserve"> проектной документации строительства, реконструкции или модернизации основных фондов;</w:t>
      </w:r>
    </w:p>
    <w:p w:rsidR="00BE0375" w:rsidRPr="00D3485E" w:rsidRDefault="00BE0375" w:rsidP="001709A7">
      <w:pPr>
        <w:shd w:val="clear" w:color="auto" w:fill="FFFFFF"/>
        <w:spacing w:after="0" w:line="440" w:lineRule="exact"/>
        <w:ind w:left="10" w:right="24" w:firstLine="710"/>
        <w:jc w:val="both"/>
        <w:rPr>
          <w:rFonts w:ascii="Times New Roman" w:hAnsi="Times New Roman" w:cs="Times New Roman"/>
          <w:sz w:val="28"/>
        </w:rPr>
      </w:pPr>
      <w:r w:rsidRPr="00D3485E">
        <w:rPr>
          <w:rFonts w:ascii="Times New Roman" w:hAnsi="Times New Roman" w:cs="Times New Roman"/>
          <w:sz w:val="28"/>
        </w:rPr>
        <w:t>- строительство, реконструкцию или модернизацию основных фондов;</w:t>
      </w:r>
    </w:p>
    <w:p w:rsidR="00BE0375" w:rsidRPr="00D3485E" w:rsidRDefault="00BE0375" w:rsidP="001709A7">
      <w:pPr>
        <w:shd w:val="clear" w:color="auto" w:fill="FFFFFF"/>
        <w:spacing w:after="0" w:line="440" w:lineRule="exact"/>
        <w:ind w:left="10" w:right="24" w:firstLine="710"/>
        <w:jc w:val="both"/>
        <w:rPr>
          <w:rFonts w:ascii="Times New Roman" w:hAnsi="Times New Roman" w:cs="Times New Roman"/>
          <w:sz w:val="28"/>
        </w:rPr>
      </w:pPr>
      <w:r w:rsidRPr="00D3485E">
        <w:rPr>
          <w:rFonts w:ascii="Times New Roman" w:hAnsi="Times New Roman" w:cs="Times New Roman"/>
          <w:sz w:val="28"/>
        </w:rPr>
        <w:t>- строительство, реконструкцию или модернизацию производственных объектов;</w:t>
      </w:r>
    </w:p>
    <w:p w:rsidR="00BE0375" w:rsidRPr="00D3485E" w:rsidRDefault="00BE0375" w:rsidP="001709A7">
      <w:pPr>
        <w:shd w:val="clear" w:color="auto" w:fill="FFFFFF"/>
        <w:spacing w:after="0" w:line="440" w:lineRule="exact"/>
        <w:ind w:left="10" w:right="24" w:firstLine="710"/>
        <w:jc w:val="both"/>
        <w:rPr>
          <w:rFonts w:ascii="Times New Roman" w:hAnsi="Times New Roman" w:cs="Times New Roman"/>
          <w:sz w:val="28"/>
        </w:rPr>
      </w:pPr>
      <w:r w:rsidRPr="00D3485E">
        <w:rPr>
          <w:rFonts w:ascii="Times New Roman" w:hAnsi="Times New Roman" w:cs="Times New Roman"/>
          <w:sz w:val="28"/>
        </w:rPr>
        <w:t>- комплектаци</w:t>
      </w:r>
      <w:r w:rsidR="008540C9">
        <w:rPr>
          <w:rFonts w:ascii="Times New Roman" w:hAnsi="Times New Roman" w:cs="Times New Roman"/>
          <w:sz w:val="28"/>
        </w:rPr>
        <w:t>ю</w:t>
      </w:r>
      <w:r w:rsidRPr="00D3485E">
        <w:rPr>
          <w:rFonts w:ascii="Times New Roman" w:hAnsi="Times New Roman" w:cs="Times New Roman"/>
          <w:sz w:val="28"/>
        </w:rPr>
        <w:t xml:space="preserve"> получателя гранта оборудованием и техникой, а также их монтаж;</w:t>
      </w:r>
    </w:p>
    <w:p w:rsidR="00BE0375" w:rsidRPr="00D3485E" w:rsidRDefault="00BE0375" w:rsidP="001709A7">
      <w:pPr>
        <w:shd w:val="clear" w:color="auto" w:fill="FFFFFF"/>
        <w:spacing w:after="0" w:line="440" w:lineRule="exact"/>
        <w:ind w:left="10" w:right="24" w:firstLine="710"/>
        <w:jc w:val="both"/>
        <w:rPr>
          <w:rFonts w:ascii="Times New Roman" w:hAnsi="Times New Roman" w:cs="Times New Roman"/>
          <w:sz w:val="28"/>
        </w:rPr>
      </w:pPr>
      <w:r w:rsidRPr="00D3485E">
        <w:rPr>
          <w:rFonts w:ascii="Times New Roman" w:hAnsi="Times New Roman" w:cs="Times New Roman"/>
          <w:sz w:val="28"/>
        </w:rPr>
        <w:t>- уплат</w:t>
      </w:r>
      <w:r w:rsidR="008540C9">
        <w:rPr>
          <w:rFonts w:ascii="Times New Roman" w:hAnsi="Times New Roman" w:cs="Times New Roman"/>
          <w:sz w:val="28"/>
        </w:rPr>
        <w:t>у</w:t>
      </w:r>
      <w:r w:rsidRPr="00D3485E">
        <w:rPr>
          <w:rFonts w:ascii="Times New Roman" w:hAnsi="Times New Roman" w:cs="Times New Roman"/>
          <w:sz w:val="28"/>
        </w:rPr>
        <w:t xml:space="preserve"> взносов по договорам лизинга основных производственных фондов.</w:t>
      </w:r>
    </w:p>
    <w:p w:rsidR="00BE0375" w:rsidRPr="00D3485E" w:rsidRDefault="00BE0375" w:rsidP="001709A7">
      <w:pPr>
        <w:shd w:val="clear" w:color="auto" w:fill="FFFFFF"/>
        <w:spacing w:after="0" w:line="440" w:lineRule="exact"/>
        <w:ind w:left="10" w:right="24" w:firstLine="710"/>
        <w:jc w:val="both"/>
        <w:rPr>
          <w:rFonts w:ascii="Times New Roman" w:hAnsi="Times New Roman" w:cs="Times New Roman"/>
          <w:sz w:val="28"/>
        </w:rPr>
      </w:pPr>
      <w:r w:rsidRPr="00D3485E">
        <w:rPr>
          <w:rFonts w:ascii="Times New Roman" w:hAnsi="Times New Roman" w:cs="Times New Roman"/>
          <w:sz w:val="28"/>
        </w:rPr>
        <w:t>Приоритетными для получения государственной поддержки в форме гранта являются деятельность сельскохозяйственных кооперативов по сбору, приёму, хранению, предпродажной подготовке, сортировке, переработке, оптовой и розничной реализации:</w:t>
      </w:r>
    </w:p>
    <w:p w:rsidR="00BE0375" w:rsidRPr="00D3485E" w:rsidRDefault="00BE0375" w:rsidP="001709A7">
      <w:pPr>
        <w:shd w:val="clear" w:color="auto" w:fill="FFFFFF"/>
        <w:spacing w:after="0" w:line="440" w:lineRule="exact"/>
        <w:ind w:left="10" w:right="24" w:firstLine="710"/>
        <w:jc w:val="both"/>
        <w:rPr>
          <w:rFonts w:ascii="Times New Roman" w:hAnsi="Times New Roman" w:cs="Times New Roman"/>
          <w:sz w:val="28"/>
        </w:rPr>
      </w:pPr>
      <w:r w:rsidRPr="00D3485E">
        <w:rPr>
          <w:rFonts w:ascii="Times New Roman" w:hAnsi="Times New Roman" w:cs="Times New Roman"/>
          <w:sz w:val="28"/>
        </w:rPr>
        <w:t>- продукции мясного живот</w:t>
      </w:r>
      <w:r>
        <w:rPr>
          <w:rFonts w:ascii="Times New Roman" w:hAnsi="Times New Roman" w:cs="Times New Roman"/>
          <w:sz w:val="28"/>
        </w:rPr>
        <w:t>новодства (включая убойные цеха</w:t>
      </w:r>
      <w:r w:rsidRPr="00D3485E">
        <w:rPr>
          <w:rFonts w:ascii="Times New Roman" w:hAnsi="Times New Roman" w:cs="Times New Roman"/>
          <w:sz w:val="28"/>
        </w:rPr>
        <w:t>),</w:t>
      </w:r>
    </w:p>
    <w:p w:rsidR="00BE0375" w:rsidRPr="00D3485E" w:rsidRDefault="00BE0375" w:rsidP="001709A7">
      <w:pPr>
        <w:shd w:val="clear" w:color="auto" w:fill="FFFFFF"/>
        <w:spacing w:after="0" w:line="440" w:lineRule="exact"/>
        <w:ind w:left="10" w:right="24" w:firstLine="710"/>
        <w:jc w:val="both"/>
        <w:rPr>
          <w:rFonts w:ascii="Times New Roman" w:hAnsi="Times New Roman" w:cs="Times New Roman"/>
          <w:sz w:val="28"/>
        </w:rPr>
      </w:pPr>
      <w:r w:rsidRPr="00D3485E">
        <w:rPr>
          <w:rFonts w:ascii="Times New Roman" w:hAnsi="Times New Roman" w:cs="Times New Roman"/>
          <w:sz w:val="28"/>
        </w:rPr>
        <w:lastRenderedPageBreak/>
        <w:t>- молока,</w:t>
      </w:r>
    </w:p>
    <w:p w:rsidR="00BE0375" w:rsidRPr="00D3485E" w:rsidRDefault="00BE0375" w:rsidP="001709A7">
      <w:pPr>
        <w:shd w:val="clear" w:color="auto" w:fill="FFFFFF"/>
        <w:spacing w:after="0" w:line="440" w:lineRule="exact"/>
        <w:ind w:left="10" w:right="24" w:firstLine="710"/>
        <w:jc w:val="both"/>
        <w:rPr>
          <w:rFonts w:ascii="Times New Roman" w:hAnsi="Times New Roman" w:cs="Times New Roman"/>
          <w:sz w:val="28"/>
        </w:rPr>
      </w:pPr>
      <w:r w:rsidRPr="00D3485E">
        <w:rPr>
          <w:rFonts w:ascii="Times New Roman" w:hAnsi="Times New Roman" w:cs="Times New Roman"/>
          <w:sz w:val="28"/>
        </w:rPr>
        <w:t>- картофеля и овощей.</w:t>
      </w:r>
    </w:p>
    <w:p w:rsidR="007D5AF1" w:rsidRDefault="00A13E58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E58">
        <w:rPr>
          <w:rFonts w:ascii="Times New Roman" w:hAnsi="Times New Roman" w:cs="Times New Roman"/>
          <w:sz w:val="28"/>
          <w:szCs w:val="28"/>
        </w:rPr>
        <w:t xml:space="preserve">Проект программы размещен на </w:t>
      </w:r>
      <w:bookmarkStart w:id="0" w:name="_GoBack"/>
      <w:r w:rsidRPr="00F12FDC">
        <w:rPr>
          <w:rFonts w:ascii="Times New Roman" w:hAnsi="Times New Roman" w:cs="Times New Roman"/>
          <w:sz w:val="28"/>
          <w:szCs w:val="28"/>
          <w:u w:val="single"/>
        </w:rPr>
        <w:t>сайте департамента сельского хозя</w:t>
      </w:r>
      <w:r w:rsidRPr="00F12FDC">
        <w:rPr>
          <w:rFonts w:ascii="Times New Roman" w:hAnsi="Times New Roman" w:cs="Times New Roman"/>
          <w:sz w:val="28"/>
          <w:szCs w:val="28"/>
          <w:u w:val="single"/>
        </w:rPr>
        <w:t>й</w:t>
      </w:r>
      <w:r w:rsidRPr="00F12FDC">
        <w:rPr>
          <w:rFonts w:ascii="Times New Roman" w:hAnsi="Times New Roman" w:cs="Times New Roman"/>
          <w:sz w:val="28"/>
          <w:szCs w:val="28"/>
          <w:u w:val="single"/>
        </w:rPr>
        <w:t>ства и продовольствия Кировской области в разделе малые формы хозя</w:t>
      </w:r>
      <w:r w:rsidRPr="00F12FDC">
        <w:rPr>
          <w:rFonts w:ascii="Times New Roman" w:hAnsi="Times New Roman" w:cs="Times New Roman"/>
          <w:sz w:val="28"/>
          <w:szCs w:val="28"/>
          <w:u w:val="single"/>
        </w:rPr>
        <w:t>й</w:t>
      </w:r>
      <w:r w:rsidRPr="00F12FDC">
        <w:rPr>
          <w:rFonts w:ascii="Times New Roman" w:hAnsi="Times New Roman" w:cs="Times New Roman"/>
          <w:sz w:val="28"/>
          <w:szCs w:val="28"/>
          <w:u w:val="single"/>
        </w:rPr>
        <w:t>ствования/информация</w:t>
      </w:r>
      <w:bookmarkEnd w:id="0"/>
      <w:r w:rsidR="00DC7A3D">
        <w:rPr>
          <w:rFonts w:ascii="Times New Roman" w:hAnsi="Times New Roman" w:cs="Times New Roman"/>
          <w:sz w:val="28"/>
          <w:szCs w:val="28"/>
        </w:rPr>
        <w:t>.</w:t>
      </w:r>
      <w:r w:rsidR="00D061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13D" w:rsidRDefault="00D0613D" w:rsidP="001709A7">
      <w:pPr>
        <w:pStyle w:val="a4"/>
        <w:tabs>
          <w:tab w:val="left" w:pos="1134"/>
        </w:tabs>
        <w:spacing w:after="0" w:line="44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принятия программы на федеральном  </w:t>
      </w:r>
      <w:r w:rsidR="00B26D17">
        <w:rPr>
          <w:rFonts w:ascii="Times New Roman" w:hAnsi="Times New Roman" w:cs="Times New Roman"/>
          <w:sz w:val="28"/>
          <w:szCs w:val="28"/>
        </w:rPr>
        <w:t xml:space="preserve">уровне </w:t>
      </w:r>
      <w:r>
        <w:rPr>
          <w:rFonts w:ascii="Times New Roman" w:hAnsi="Times New Roman" w:cs="Times New Roman"/>
          <w:sz w:val="28"/>
          <w:szCs w:val="28"/>
        </w:rPr>
        <w:t>планируется ок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зание мер государственной поддержки с/х потребительским кооперативам осуществлять в рамках аналогичной региональной программы.</w:t>
      </w:r>
    </w:p>
    <w:sectPr w:rsidR="00D0613D" w:rsidSect="00EF1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0593B"/>
    <w:multiLevelType w:val="hybridMultilevel"/>
    <w:tmpl w:val="F37EC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D0579"/>
    <w:multiLevelType w:val="multilevel"/>
    <w:tmpl w:val="C7443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53104F3C"/>
    <w:multiLevelType w:val="multilevel"/>
    <w:tmpl w:val="FB688F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98F"/>
    <w:rsid w:val="00071AD2"/>
    <w:rsid w:val="000B597B"/>
    <w:rsid w:val="000E2928"/>
    <w:rsid w:val="00113804"/>
    <w:rsid w:val="00135C8C"/>
    <w:rsid w:val="0016769D"/>
    <w:rsid w:val="001709A7"/>
    <w:rsid w:val="001B22C8"/>
    <w:rsid w:val="00213E6A"/>
    <w:rsid w:val="0024436A"/>
    <w:rsid w:val="002503D8"/>
    <w:rsid w:val="00280026"/>
    <w:rsid w:val="002B1283"/>
    <w:rsid w:val="00304210"/>
    <w:rsid w:val="003117A8"/>
    <w:rsid w:val="003B46D8"/>
    <w:rsid w:val="0040640B"/>
    <w:rsid w:val="00422B58"/>
    <w:rsid w:val="00456C4E"/>
    <w:rsid w:val="00467007"/>
    <w:rsid w:val="00486725"/>
    <w:rsid w:val="00527F21"/>
    <w:rsid w:val="00531D05"/>
    <w:rsid w:val="005745B8"/>
    <w:rsid w:val="005A2503"/>
    <w:rsid w:val="005C775D"/>
    <w:rsid w:val="005D62AF"/>
    <w:rsid w:val="00627AB4"/>
    <w:rsid w:val="0064509D"/>
    <w:rsid w:val="00662C2A"/>
    <w:rsid w:val="00687F71"/>
    <w:rsid w:val="006E28D9"/>
    <w:rsid w:val="0070364B"/>
    <w:rsid w:val="00704CB6"/>
    <w:rsid w:val="00707A93"/>
    <w:rsid w:val="00752DA6"/>
    <w:rsid w:val="007623E6"/>
    <w:rsid w:val="00770C54"/>
    <w:rsid w:val="007B0BAE"/>
    <w:rsid w:val="007D240B"/>
    <w:rsid w:val="007D5AF1"/>
    <w:rsid w:val="008540C9"/>
    <w:rsid w:val="0087431A"/>
    <w:rsid w:val="008D3D49"/>
    <w:rsid w:val="008E2466"/>
    <w:rsid w:val="009414EB"/>
    <w:rsid w:val="009C482A"/>
    <w:rsid w:val="00A13E58"/>
    <w:rsid w:val="00A37109"/>
    <w:rsid w:val="00A46867"/>
    <w:rsid w:val="00A70B61"/>
    <w:rsid w:val="00A72C4E"/>
    <w:rsid w:val="00A91FEF"/>
    <w:rsid w:val="00AF1430"/>
    <w:rsid w:val="00B00BFD"/>
    <w:rsid w:val="00B01C9F"/>
    <w:rsid w:val="00B20231"/>
    <w:rsid w:val="00B26D17"/>
    <w:rsid w:val="00B420C6"/>
    <w:rsid w:val="00B63F0A"/>
    <w:rsid w:val="00B6409A"/>
    <w:rsid w:val="00B74B14"/>
    <w:rsid w:val="00BD3AD9"/>
    <w:rsid w:val="00BE0375"/>
    <w:rsid w:val="00BE1375"/>
    <w:rsid w:val="00BF77B3"/>
    <w:rsid w:val="00C242B8"/>
    <w:rsid w:val="00C52AC3"/>
    <w:rsid w:val="00CE53CF"/>
    <w:rsid w:val="00D0613D"/>
    <w:rsid w:val="00D11C49"/>
    <w:rsid w:val="00D331DE"/>
    <w:rsid w:val="00D907F2"/>
    <w:rsid w:val="00DA23E3"/>
    <w:rsid w:val="00DC7A3D"/>
    <w:rsid w:val="00DD098F"/>
    <w:rsid w:val="00DD1ECE"/>
    <w:rsid w:val="00DD2219"/>
    <w:rsid w:val="00E147B2"/>
    <w:rsid w:val="00E61A87"/>
    <w:rsid w:val="00E95DDB"/>
    <w:rsid w:val="00ED168F"/>
    <w:rsid w:val="00EF1301"/>
    <w:rsid w:val="00F12FDC"/>
    <w:rsid w:val="00F27D6B"/>
    <w:rsid w:val="00F4022D"/>
    <w:rsid w:val="00F616EE"/>
    <w:rsid w:val="00F82A40"/>
    <w:rsid w:val="00F83BB3"/>
    <w:rsid w:val="00F87552"/>
    <w:rsid w:val="00FA03FC"/>
    <w:rsid w:val="00FB0CE6"/>
    <w:rsid w:val="00FB3806"/>
    <w:rsid w:val="00FB6980"/>
    <w:rsid w:val="00FE6BE0"/>
    <w:rsid w:val="00FF3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77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09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D09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C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482A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9C482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C77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77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098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D09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C4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482A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uiPriority w:val="35"/>
    <w:unhideWhenUsed/>
    <w:qFormat/>
    <w:rsid w:val="009C482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C77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8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DEmon Soft, 2008</Company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Царегородцев Иван Владимирович</dc:creator>
  <cp:lastModifiedBy>Царегородцев Иван Владимирович</cp:lastModifiedBy>
  <cp:revision>6</cp:revision>
  <cp:lastPrinted>2013-09-19T04:33:00Z</cp:lastPrinted>
  <dcterms:created xsi:type="dcterms:W3CDTF">2013-09-19T04:34:00Z</dcterms:created>
  <dcterms:modified xsi:type="dcterms:W3CDTF">2013-09-24T08:59:00Z</dcterms:modified>
</cp:coreProperties>
</file>