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29" w:rsidRDefault="003D4829" w:rsidP="003D4829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D4829" w:rsidRDefault="003D4829" w:rsidP="003D4829">
      <w:pPr>
        <w:ind w:left="5245"/>
        <w:jc w:val="both"/>
        <w:rPr>
          <w:sz w:val="28"/>
          <w:szCs w:val="28"/>
        </w:rPr>
      </w:pPr>
    </w:p>
    <w:p w:rsidR="003D4829" w:rsidRPr="0054511C" w:rsidRDefault="003D4829" w:rsidP="003D4829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3D4829" w:rsidRDefault="003D4829" w:rsidP="003D4829">
      <w:pPr>
        <w:ind w:left="5245"/>
        <w:jc w:val="both"/>
        <w:rPr>
          <w:sz w:val="28"/>
          <w:szCs w:val="28"/>
        </w:rPr>
      </w:pPr>
    </w:p>
    <w:p w:rsidR="003D4829" w:rsidRPr="0054511C" w:rsidRDefault="003D4829" w:rsidP="003D4829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постановлением Правительства </w:t>
      </w:r>
    </w:p>
    <w:p w:rsidR="003D4829" w:rsidRPr="0054511C" w:rsidRDefault="003D4829" w:rsidP="003D4829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Кировской области </w:t>
      </w:r>
    </w:p>
    <w:p w:rsidR="003D4829" w:rsidRDefault="003D4829" w:rsidP="003D4829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   </w:t>
      </w:r>
      <w:r w:rsidRPr="003553B0">
        <w:rPr>
          <w:sz w:val="28"/>
          <w:szCs w:val="28"/>
        </w:rPr>
        <w:t xml:space="preserve">№ </w:t>
      </w:r>
    </w:p>
    <w:p w:rsidR="003D4829" w:rsidRDefault="003D4829" w:rsidP="003D4829">
      <w:pPr>
        <w:spacing w:line="280" w:lineRule="exact"/>
        <w:ind w:right="709" w:firstLine="709"/>
        <w:jc w:val="center"/>
        <w:rPr>
          <w:sz w:val="28"/>
          <w:szCs w:val="28"/>
        </w:rPr>
      </w:pPr>
    </w:p>
    <w:p w:rsidR="003D4829" w:rsidRDefault="003D4829" w:rsidP="003D4829">
      <w:pPr>
        <w:spacing w:line="280" w:lineRule="exact"/>
        <w:ind w:right="709" w:firstLine="709"/>
        <w:jc w:val="center"/>
        <w:rPr>
          <w:sz w:val="28"/>
          <w:szCs w:val="28"/>
        </w:rPr>
      </w:pPr>
    </w:p>
    <w:p w:rsidR="003D4829" w:rsidRDefault="003D4829" w:rsidP="003D4829">
      <w:pPr>
        <w:ind w:left="709" w:right="709"/>
        <w:jc w:val="center"/>
        <w:rPr>
          <w:b/>
          <w:sz w:val="28"/>
          <w:szCs w:val="28"/>
        </w:rPr>
      </w:pPr>
      <w:r w:rsidRPr="0054511C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Я</w:t>
      </w:r>
      <w:r w:rsidRPr="0054511C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АДМИНИСТРАТИВНОМ РЕГЛАМЕНТЕ</w:t>
      </w:r>
    </w:p>
    <w:p w:rsidR="003D4829" w:rsidRDefault="003D4829" w:rsidP="003D4829">
      <w:pPr>
        <w:ind w:left="709" w:right="709"/>
        <w:jc w:val="center"/>
        <w:rPr>
          <w:b/>
          <w:spacing w:val="-4"/>
          <w:sz w:val="28"/>
          <w:szCs w:val="28"/>
        </w:rPr>
      </w:pPr>
      <w:r w:rsidRPr="003D4829">
        <w:rPr>
          <w:b/>
          <w:spacing w:val="-4"/>
          <w:sz w:val="28"/>
          <w:szCs w:val="28"/>
        </w:rPr>
        <w:t xml:space="preserve">предоставления государственной услуги «Предоставление </w:t>
      </w:r>
    </w:p>
    <w:p w:rsidR="003D4829" w:rsidRDefault="003D4829" w:rsidP="003D4829">
      <w:pPr>
        <w:ind w:left="709" w:right="709"/>
        <w:jc w:val="center"/>
        <w:rPr>
          <w:b/>
          <w:spacing w:val="-4"/>
          <w:sz w:val="28"/>
          <w:szCs w:val="28"/>
        </w:rPr>
      </w:pPr>
      <w:r w:rsidRPr="003D4829">
        <w:rPr>
          <w:b/>
          <w:spacing w:val="-4"/>
          <w:sz w:val="28"/>
          <w:szCs w:val="28"/>
        </w:rPr>
        <w:t xml:space="preserve">информации о состоянии плодородия почв на земельных </w:t>
      </w:r>
    </w:p>
    <w:p w:rsidR="003D4829" w:rsidRDefault="003D4829" w:rsidP="003D4829">
      <w:pPr>
        <w:ind w:left="709" w:right="709"/>
        <w:jc w:val="center"/>
        <w:rPr>
          <w:b/>
          <w:spacing w:val="-4"/>
          <w:sz w:val="28"/>
          <w:szCs w:val="28"/>
        </w:rPr>
      </w:pPr>
      <w:r w:rsidRPr="003D4829">
        <w:rPr>
          <w:b/>
          <w:spacing w:val="-4"/>
          <w:sz w:val="28"/>
          <w:szCs w:val="28"/>
        </w:rPr>
        <w:t xml:space="preserve">участках и динамике его изменения, в том числе полученной </w:t>
      </w:r>
    </w:p>
    <w:p w:rsidR="003D4829" w:rsidRDefault="003D4829" w:rsidP="003D4829">
      <w:pPr>
        <w:ind w:left="709" w:right="709"/>
        <w:jc w:val="center"/>
        <w:rPr>
          <w:b/>
          <w:spacing w:val="-4"/>
          <w:sz w:val="28"/>
          <w:szCs w:val="28"/>
        </w:rPr>
      </w:pPr>
      <w:r w:rsidRPr="003D4829">
        <w:rPr>
          <w:b/>
          <w:spacing w:val="-4"/>
          <w:sz w:val="28"/>
          <w:szCs w:val="28"/>
        </w:rPr>
        <w:t xml:space="preserve">по результатам агрохимического и фитосанитарного </w:t>
      </w:r>
    </w:p>
    <w:p w:rsidR="003D4829" w:rsidRPr="00072D55" w:rsidRDefault="003D4829" w:rsidP="005C6CD3">
      <w:pPr>
        <w:ind w:left="709" w:right="709"/>
        <w:jc w:val="center"/>
        <w:rPr>
          <w:b/>
          <w:spacing w:val="-4"/>
          <w:sz w:val="28"/>
          <w:szCs w:val="28"/>
        </w:rPr>
      </w:pPr>
      <w:r w:rsidRPr="003D4829">
        <w:rPr>
          <w:b/>
          <w:spacing w:val="-4"/>
          <w:sz w:val="28"/>
          <w:szCs w:val="28"/>
        </w:rPr>
        <w:t>обследования почв»</w:t>
      </w:r>
      <w:r w:rsidR="005C6CD3">
        <w:rPr>
          <w:b/>
          <w:spacing w:val="-4"/>
          <w:sz w:val="28"/>
          <w:szCs w:val="28"/>
        </w:rPr>
        <w:t xml:space="preserve"> </w:t>
      </w:r>
    </w:p>
    <w:p w:rsidR="003D4829" w:rsidRDefault="003D4829" w:rsidP="003D4829">
      <w:pPr>
        <w:spacing w:line="360" w:lineRule="auto"/>
        <w:jc w:val="both"/>
        <w:rPr>
          <w:sz w:val="28"/>
          <w:szCs w:val="28"/>
        </w:rPr>
      </w:pPr>
    </w:p>
    <w:p w:rsidR="003D4829" w:rsidRDefault="003D4829" w:rsidP="003D4829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2D55">
        <w:rPr>
          <w:sz w:val="28"/>
          <w:szCs w:val="28"/>
        </w:rPr>
        <w:t>В разделе 2 «Стандарт предоставления государственной услуги»</w:t>
      </w:r>
      <w:r>
        <w:rPr>
          <w:sz w:val="28"/>
          <w:szCs w:val="28"/>
        </w:rPr>
        <w:t>:</w:t>
      </w:r>
    </w:p>
    <w:p w:rsidR="001C02A5" w:rsidRPr="00EF38AC" w:rsidRDefault="001C02A5" w:rsidP="003D4829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pacing w:val="-2"/>
          <w:sz w:val="28"/>
          <w:szCs w:val="28"/>
        </w:rPr>
      </w:pPr>
      <w:r w:rsidRPr="00EF38AC">
        <w:rPr>
          <w:spacing w:val="-2"/>
          <w:sz w:val="28"/>
          <w:szCs w:val="28"/>
        </w:rPr>
        <w:t>В пункте 2.4.2 подраздела 2.4 «Срок предоставления государственной услуги» слова «в пункте 2.7.2» заменить словами «в подразделе 2.7».</w:t>
      </w:r>
    </w:p>
    <w:p w:rsidR="003D4829" w:rsidRDefault="003D4829" w:rsidP="003D4829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2D55">
        <w:rPr>
          <w:sz w:val="28"/>
          <w:szCs w:val="28"/>
        </w:rPr>
        <w:t>одраздел 2.5 «Перечень нормативных правовых актов, регулирующих отношения, возникающие в связи с предоставлением государственной услуги</w:t>
      </w:r>
      <w:r>
        <w:rPr>
          <w:sz w:val="28"/>
          <w:szCs w:val="28"/>
        </w:rPr>
        <w:t>» изложить в следующей редакции:</w:t>
      </w:r>
    </w:p>
    <w:p w:rsidR="003D4829" w:rsidRDefault="003D4829" w:rsidP="00C863FD">
      <w:pPr>
        <w:pStyle w:val="a3"/>
        <w:tabs>
          <w:tab w:val="left" w:pos="993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«2.5. </w:t>
      </w:r>
      <w:r w:rsidRPr="00072D55">
        <w:rPr>
          <w:sz w:val="28"/>
          <w:szCs w:val="28"/>
        </w:rPr>
        <w:t>Перечень нормативных правовых</w:t>
      </w:r>
      <w:r w:rsidR="00C863FD">
        <w:rPr>
          <w:sz w:val="28"/>
          <w:szCs w:val="28"/>
        </w:rPr>
        <w:t xml:space="preserve"> актов, регулирующих отношения, </w:t>
      </w:r>
      <w:r w:rsidRPr="00072D55">
        <w:rPr>
          <w:sz w:val="28"/>
          <w:szCs w:val="28"/>
        </w:rPr>
        <w:t>возникающие в связи с предоставлением государственной услуги</w:t>
      </w:r>
    </w:p>
    <w:p w:rsidR="003D4829" w:rsidRDefault="003D4829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5B5244" w:rsidRDefault="005B5244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5244">
        <w:rPr>
          <w:sz w:val="28"/>
          <w:szCs w:val="28"/>
        </w:rPr>
        <w:t xml:space="preserve">Федеральный закон от 16.07.1998 </w:t>
      </w:r>
      <w:r>
        <w:rPr>
          <w:sz w:val="28"/>
          <w:szCs w:val="28"/>
        </w:rPr>
        <w:t>№</w:t>
      </w:r>
      <w:r w:rsidRPr="005B5244">
        <w:rPr>
          <w:sz w:val="28"/>
          <w:szCs w:val="28"/>
        </w:rPr>
        <w:t xml:space="preserve"> 101-ФЗ </w:t>
      </w:r>
      <w:r>
        <w:rPr>
          <w:sz w:val="28"/>
          <w:szCs w:val="28"/>
        </w:rPr>
        <w:t>«</w:t>
      </w:r>
      <w:r w:rsidRPr="005B5244">
        <w:rPr>
          <w:sz w:val="28"/>
          <w:szCs w:val="28"/>
        </w:rPr>
        <w:t>О государственном регулировании обеспечения плодородия земель сельскохозяйственного назначения</w:t>
      </w:r>
      <w:r>
        <w:rPr>
          <w:sz w:val="28"/>
          <w:szCs w:val="28"/>
        </w:rPr>
        <w:t>»</w:t>
      </w:r>
      <w:r w:rsidRPr="005B5244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5B5244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5B5244">
        <w:rPr>
          <w:sz w:val="28"/>
          <w:szCs w:val="28"/>
        </w:rPr>
        <w:t xml:space="preserve">, 20.07.1998, </w:t>
      </w:r>
      <w:r>
        <w:rPr>
          <w:sz w:val="28"/>
          <w:szCs w:val="28"/>
        </w:rPr>
        <w:t xml:space="preserve">№ 29, </w:t>
      </w:r>
      <w:r w:rsidR="00C863FD">
        <w:rPr>
          <w:sz w:val="28"/>
          <w:szCs w:val="28"/>
        </w:rPr>
        <w:t xml:space="preserve">       </w:t>
      </w:r>
      <w:r>
        <w:rPr>
          <w:sz w:val="28"/>
          <w:szCs w:val="28"/>
        </w:rPr>
        <w:t>ст. 3399);</w:t>
      </w:r>
    </w:p>
    <w:p w:rsidR="003D4829" w:rsidRDefault="003D4829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0180C">
        <w:rPr>
          <w:sz w:val="28"/>
          <w:szCs w:val="28"/>
        </w:rPr>
        <w:t xml:space="preserve">Федеральный закон от 27.07.2010 </w:t>
      </w:r>
      <w:r>
        <w:rPr>
          <w:sz w:val="28"/>
          <w:szCs w:val="28"/>
        </w:rPr>
        <w:t>№</w:t>
      </w:r>
      <w:r w:rsidRPr="0030180C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30180C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30180C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30180C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="005C6CD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C6CD3">
        <w:rPr>
          <w:sz w:val="28"/>
          <w:szCs w:val="28"/>
        </w:rPr>
        <w:t>№</w:t>
      </w:r>
      <w:r w:rsidR="005C6CD3" w:rsidRPr="0030180C">
        <w:rPr>
          <w:sz w:val="28"/>
          <w:szCs w:val="28"/>
        </w:rPr>
        <w:t xml:space="preserve"> 168</w:t>
      </w:r>
      <w:r w:rsidR="005C6CD3">
        <w:rPr>
          <w:sz w:val="28"/>
          <w:szCs w:val="28"/>
        </w:rPr>
        <w:t xml:space="preserve">, </w:t>
      </w:r>
      <w:r w:rsidRPr="0030180C">
        <w:rPr>
          <w:sz w:val="28"/>
          <w:szCs w:val="28"/>
        </w:rPr>
        <w:t>30.07.2010);</w:t>
      </w:r>
    </w:p>
    <w:p w:rsidR="003D4829" w:rsidRDefault="003D4829" w:rsidP="003D4829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Федеральный закон от 06.04.2011 № 63-ФЗ «Об электронной подписи»</w:t>
      </w:r>
      <w:r w:rsidRPr="007A2B1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(«Российская газета», № 75, 08.04.2011);</w:t>
      </w:r>
    </w:p>
    <w:p w:rsidR="003D4829" w:rsidRDefault="003D4829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Рос</w:t>
      </w:r>
      <w:r w:rsidR="00C863FD">
        <w:rPr>
          <w:sz w:val="28"/>
          <w:szCs w:val="28"/>
        </w:rPr>
        <w:t xml:space="preserve">сийской Федерации от 07.07.2011        </w:t>
      </w:r>
      <w:r>
        <w:rPr>
          <w:sz w:val="28"/>
          <w:szCs w:val="28"/>
        </w:rPr>
        <w:lastRenderedPageBreak/>
        <w:t>№ 553 «О порядке оформления и предоставления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3D4829" w:rsidRPr="0030180C" w:rsidRDefault="003D4829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Российской Федерации от 25.06.2012 </w:t>
      </w:r>
      <w:r w:rsidR="00C863F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3D4829" w:rsidRDefault="003D4829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Российской Федерации от 25.08.2012  </w:t>
      </w:r>
      <w:r w:rsidR="00C863F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3D4829" w:rsidRDefault="003D4829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услуг»;</w:t>
      </w:r>
    </w:p>
    <w:p w:rsidR="005B5244" w:rsidRPr="00BD40FA" w:rsidRDefault="005B5244" w:rsidP="005B5244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pacing w:val="-4"/>
          <w:sz w:val="28"/>
          <w:szCs w:val="28"/>
        </w:rPr>
      </w:pPr>
      <w:r w:rsidRPr="00BD40FA">
        <w:rPr>
          <w:spacing w:val="-4"/>
          <w:sz w:val="28"/>
          <w:szCs w:val="28"/>
        </w:rPr>
        <w:t>Закон Кировской области от 30.06.2003 № 172-ЗО «Об обеспечении плодородия земель сельскохозяйственного назначения Кировской области на основе биологизации земледелия» (Сборник основных нормативных правовых актов органов государственной власти Кировской области, 20.08.2003, № 4 (49));</w:t>
      </w:r>
    </w:p>
    <w:p w:rsidR="003D4829" w:rsidRDefault="003D4829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</w:t>
      </w:r>
      <w:r w:rsidR="00C863FD">
        <w:rPr>
          <w:sz w:val="28"/>
          <w:szCs w:val="28"/>
        </w:rPr>
        <w:t xml:space="preserve">Кировской области от 28.12.2012                </w:t>
      </w:r>
      <w:r>
        <w:rPr>
          <w:sz w:val="28"/>
          <w:szCs w:val="28"/>
        </w:rPr>
        <w:t>№ 189/869 «Об утверждении Положения об особенностях подачи и рассмотрения жалоб на решения и действия (бездействие) органов исполнительной власти Кировской области и их должностных лиц, государственных гражданских служащих Кировской области, предоставляющих государственные услуги».</w:t>
      </w:r>
    </w:p>
    <w:p w:rsidR="003D4829" w:rsidRPr="00F81706" w:rsidRDefault="00F81706" w:rsidP="00F81706">
      <w:pPr>
        <w:pStyle w:val="a3"/>
        <w:numPr>
          <w:ilvl w:val="1"/>
          <w:numId w:val="1"/>
        </w:numPr>
        <w:tabs>
          <w:tab w:val="left" w:pos="993"/>
        </w:tabs>
        <w:spacing w:line="360" w:lineRule="auto"/>
        <w:ind w:left="0" w:firstLine="698"/>
        <w:jc w:val="both"/>
        <w:rPr>
          <w:sz w:val="28"/>
          <w:szCs w:val="28"/>
        </w:rPr>
      </w:pPr>
      <w:r w:rsidRPr="00C863FD">
        <w:rPr>
          <w:spacing w:val="-2"/>
          <w:sz w:val="28"/>
          <w:szCs w:val="28"/>
        </w:rPr>
        <w:t>П</w:t>
      </w:r>
      <w:r w:rsidR="003D4829" w:rsidRPr="00C863FD">
        <w:rPr>
          <w:spacing w:val="-2"/>
          <w:sz w:val="28"/>
          <w:szCs w:val="28"/>
        </w:rPr>
        <w:t>одраздел 2.7 «Исчерпывающий перечень документов, необходимых в соответствии с законодательными и иными нормативными правовыми актами для предоставления государственной услуги</w:t>
      </w:r>
      <w:r w:rsidRPr="00C863FD">
        <w:rPr>
          <w:spacing w:val="-2"/>
          <w:sz w:val="28"/>
          <w:szCs w:val="28"/>
        </w:rPr>
        <w:t>» д</w:t>
      </w:r>
      <w:r w:rsidR="003D4829" w:rsidRPr="00C863FD">
        <w:rPr>
          <w:spacing w:val="-2"/>
          <w:sz w:val="28"/>
          <w:szCs w:val="28"/>
        </w:rPr>
        <w:t>ополнить пунктом 2.7.</w:t>
      </w:r>
      <w:r w:rsidR="009C4CCD" w:rsidRPr="00C863FD">
        <w:rPr>
          <w:spacing w:val="-2"/>
          <w:sz w:val="28"/>
          <w:szCs w:val="28"/>
        </w:rPr>
        <w:t>2</w:t>
      </w:r>
      <w:r w:rsidR="003D4829" w:rsidRPr="00C863FD">
        <w:rPr>
          <w:spacing w:val="-2"/>
          <w:sz w:val="28"/>
          <w:szCs w:val="28"/>
        </w:rPr>
        <w:t>–1 следующего содержания</w:t>
      </w:r>
      <w:r w:rsidR="003D4829" w:rsidRPr="00F81706">
        <w:rPr>
          <w:sz w:val="28"/>
          <w:szCs w:val="28"/>
        </w:rPr>
        <w:t>:</w:t>
      </w:r>
    </w:p>
    <w:p w:rsidR="003D4829" w:rsidRDefault="003D4829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«2.7.</w:t>
      </w:r>
      <w:r w:rsidR="009C4CCD">
        <w:rPr>
          <w:sz w:val="28"/>
          <w:szCs w:val="28"/>
        </w:rPr>
        <w:t>2</w:t>
      </w:r>
      <w:r>
        <w:rPr>
          <w:sz w:val="28"/>
          <w:szCs w:val="28"/>
        </w:rPr>
        <w:t xml:space="preserve">–1. Заявления и иные документы, необходимые для </w:t>
      </w:r>
      <w:r w:rsidRPr="001033A2">
        <w:rPr>
          <w:spacing w:val="-6"/>
          <w:sz w:val="28"/>
          <w:szCs w:val="28"/>
        </w:rPr>
        <w:t>предоставления государственной услуги, представляемые в форме электронных документов:</w:t>
      </w:r>
    </w:p>
    <w:p w:rsidR="003D4829" w:rsidRDefault="00F81706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3D4829">
        <w:rPr>
          <w:sz w:val="28"/>
          <w:szCs w:val="28"/>
        </w:rPr>
        <w:t xml:space="preserve">огут быть поданы с использованием Единого портала государственных </w:t>
      </w:r>
      <w:r w:rsidR="003D4829">
        <w:rPr>
          <w:sz w:val="28"/>
          <w:szCs w:val="28"/>
        </w:rPr>
        <w:lastRenderedPageBreak/>
        <w:t xml:space="preserve">и муниципальных услуг (функций) и </w:t>
      </w:r>
      <w:r>
        <w:rPr>
          <w:sz w:val="28"/>
          <w:szCs w:val="28"/>
        </w:rPr>
        <w:t>(</w:t>
      </w:r>
      <w:r w:rsidR="003D4829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="003D4829">
        <w:rPr>
          <w:sz w:val="28"/>
          <w:szCs w:val="28"/>
        </w:rPr>
        <w:t xml:space="preserve"> Портала государственных и муниципальных услуг (функций) Кировской области;</w:t>
      </w:r>
    </w:p>
    <w:p w:rsidR="003D4829" w:rsidRDefault="00F81706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D4829">
        <w:rPr>
          <w:sz w:val="28"/>
          <w:szCs w:val="28"/>
        </w:rPr>
        <w:t xml:space="preserve">формляются в соответствии с требованиями к форматам заявлений и иных документов, установленными настоящим </w:t>
      </w:r>
      <w:r>
        <w:rPr>
          <w:sz w:val="28"/>
          <w:szCs w:val="28"/>
        </w:rPr>
        <w:t xml:space="preserve">Административным </w:t>
      </w:r>
      <w:r w:rsidR="003D4829">
        <w:rPr>
          <w:sz w:val="28"/>
          <w:szCs w:val="28"/>
        </w:rPr>
        <w:t>регламентом;</w:t>
      </w:r>
    </w:p>
    <w:p w:rsidR="003D4829" w:rsidRDefault="00F81706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D4829">
        <w:rPr>
          <w:sz w:val="28"/>
          <w:szCs w:val="28"/>
        </w:rPr>
        <w:t>одписываются простой квалифи</w:t>
      </w:r>
      <w:r>
        <w:rPr>
          <w:sz w:val="28"/>
          <w:szCs w:val="28"/>
        </w:rPr>
        <w:t>цированной электронной подписью.</w:t>
      </w:r>
    </w:p>
    <w:p w:rsidR="003D4829" w:rsidRPr="0078630C" w:rsidRDefault="003D4829" w:rsidP="00F8170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Прилагаемые к заявлению документы должны быть отсканированы и приложены к заявлению в электронном виде».</w:t>
      </w:r>
    </w:p>
    <w:p w:rsidR="003D4829" w:rsidRDefault="003D4829" w:rsidP="00C863F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8630C">
        <w:rPr>
          <w:sz w:val="28"/>
          <w:szCs w:val="28"/>
        </w:rPr>
        <w:t>В разделе 5 «Досудебный (внесудебный) порядок обжалования решений и действий (бездействия) департамента и его гражданских служащих, участвовавших в предоставлении государственной услуги</w:t>
      </w:r>
      <w:r>
        <w:rPr>
          <w:sz w:val="28"/>
          <w:szCs w:val="28"/>
        </w:rPr>
        <w:t>»:</w:t>
      </w:r>
    </w:p>
    <w:p w:rsidR="003D4829" w:rsidRDefault="003D4829" w:rsidP="00C863FD">
      <w:pPr>
        <w:pStyle w:val="a3"/>
        <w:numPr>
          <w:ilvl w:val="1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5.3 дополнить</w:t>
      </w:r>
      <w:r w:rsidR="00BD40FA">
        <w:rPr>
          <w:sz w:val="28"/>
          <w:szCs w:val="28"/>
        </w:rPr>
        <w:t xml:space="preserve"> </w:t>
      </w:r>
      <w:r>
        <w:rPr>
          <w:sz w:val="28"/>
          <w:szCs w:val="28"/>
        </w:rPr>
        <w:t>абзацем следующего содержания:</w:t>
      </w:r>
    </w:p>
    <w:p w:rsidR="003D4829" w:rsidRDefault="003D4829" w:rsidP="003D482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«через </w:t>
      </w:r>
      <w:r w:rsidRPr="00F12FA6">
        <w:rPr>
          <w:sz w:val="28"/>
          <w:szCs w:val="28"/>
        </w:rPr>
        <w:t>федеральн</w:t>
      </w:r>
      <w:r>
        <w:rPr>
          <w:sz w:val="28"/>
          <w:szCs w:val="28"/>
        </w:rPr>
        <w:t>ую</w:t>
      </w:r>
      <w:r w:rsidRPr="00F12FA6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ую</w:t>
      </w:r>
      <w:r w:rsidRPr="00F12FA6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ую</w:t>
      </w:r>
      <w:r w:rsidRPr="00F12FA6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F12FA6">
        <w:rPr>
          <w:sz w:val="28"/>
          <w:szCs w:val="28"/>
        </w:rPr>
        <w:t>, обеспечивающ</w:t>
      </w:r>
      <w:r>
        <w:rPr>
          <w:sz w:val="28"/>
          <w:szCs w:val="28"/>
        </w:rPr>
        <w:t>ую</w:t>
      </w:r>
      <w:r w:rsidRPr="00F12FA6">
        <w:rPr>
          <w:sz w:val="28"/>
          <w:szCs w:val="28"/>
        </w:rPr>
        <w:t xml:space="preserve">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sz w:val="28"/>
          <w:szCs w:val="28"/>
        </w:rPr>
        <w:t>»</w:t>
      </w:r>
      <w:r w:rsidRPr="00F12FA6">
        <w:rPr>
          <w:sz w:val="28"/>
          <w:szCs w:val="28"/>
        </w:rPr>
        <w:t>.</w:t>
      </w:r>
    </w:p>
    <w:p w:rsidR="003D4829" w:rsidRDefault="003D4829" w:rsidP="00C863FD">
      <w:pPr>
        <w:pStyle w:val="a3"/>
        <w:numPr>
          <w:ilvl w:val="1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5.9 изложить в следующей редакции:</w:t>
      </w:r>
    </w:p>
    <w:p w:rsidR="003D4829" w:rsidRPr="001033A2" w:rsidRDefault="003D4829" w:rsidP="003D48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«5.9. </w:t>
      </w:r>
      <w:r w:rsidRPr="001033A2">
        <w:rPr>
          <w:sz w:val="28"/>
          <w:szCs w:val="28"/>
        </w:rPr>
        <w:t>В случае</w:t>
      </w:r>
      <w:r w:rsidR="00C863FD">
        <w:rPr>
          <w:sz w:val="28"/>
          <w:szCs w:val="28"/>
        </w:rPr>
        <w:t>,</w:t>
      </w:r>
      <w:r w:rsidRPr="001033A2">
        <w:rPr>
          <w:sz w:val="28"/>
          <w:szCs w:val="28"/>
        </w:rPr>
        <w:t xml:space="preserve"> если в жалобе не указаны фамилия гражданина, подавшего жалобу, или почтовый адрес, по которому должен быть направлен ответ, ответ на жалобу не дается.</w:t>
      </w:r>
    </w:p>
    <w:p w:rsidR="003D4829" w:rsidRPr="001033A2" w:rsidRDefault="003D4829" w:rsidP="003D48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33A2">
        <w:rPr>
          <w:sz w:val="28"/>
          <w:szCs w:val="28"/>
        </w:rPr>
        <w:t>В случае</w:t>
      </w:r>
      <w:r w:rsidR="00C863FD">
        <w:rPr>
          <w:sz w:val="28"/>
          <w:szCs w:val="28"/>
        </w:rPr>
        <w:t>,</w:t>
      </w:r>
      <w:r w:rsidRPr="001033A2">
        <w:rPr>
          <w:sz w:val="28"/>
          <w:szCs w:val="28"/>
        </w:rPr>
        <w:t xml:space="preserve"> если в жалобе содержатся нецензурные либо оскорбительные выражения, угрозы жизни, здоровью и имуществу должностного лица, а также членов его семьи, уполномоченный на рассмотрение жалобы орган вправе оставить жалобу без ответа по существу и сообщить заявителю о недопустимости злоупотребления правом.</w:t>
      </w:r>
    </w:p>
    <w:p w:rsidR="003D4829" w:rsidRPr="001033A2" w:rsidRDefault="003D4829" w:rsidP="003D48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33A2">
        <w:rPr>
          <w:sz w:val="28"/>
          <w:szCs w:val="28"/>
        </w:rPr>
        <w:t>В случае</w:t>
      </w:r>
      <w:r w:rsidR="00C863FD">
        <w:rPr>
          <w:sz w:val="28"/>
          <w:szCs w:val="28"/>
        </w:rPr>
        <w:t>,</w:t>
      </w:r>
      <w:r w:rsidRPr="001033A2">
        <w:rPr>
          <w:sz w:val="28"/>
          <w:szCs w:val="28"/>
        </w:rPr>
        <w:t xml:space="preserve"> если текст жалобы не поддается прочтению, ответ на жалобу не дается и она не подлежит направлению в уполномоченный на ее рассмотрение орган, о чем в течение семи дней со дня регистрации жалобы сообщается заявителю, подавшему жалобу, если фамилия заявителя и поч</w:t>
      </w:r>
      <w:r>
        <w:rPr>
          <w:sz w:val="28"/>
          <w:szCs w:val="28"/>
        </w:rPr>
        <w:t>товый адрес поддаются прочтению».</w:t>
      </w:r>
    </w:p>
    <w:p w:rsidR="003D4829" w:rsidRDefault="003D4829" w:rsidP="00C863FD">
      <w:pPr>
        <w:pStyle w:val="a3"/>
        <w:numPr>
          <w:ilvl w:val="1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Пункт 5.15 изложить в следующей редакции:</w:t>
      </w:r>
    </w:p>
    <w:p w:rsidR="003D4829" w:rsidRPr="00F12FA6" w:rsidRDefault="003D4829" w:rsidP="003D48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12FA6">
        <w:rPr>
          <w:sz w:val="28"/>
          <w:szCs w:val="28"/>
        </w:rPr>
        <w:t xml:space="preserve">«5.15. 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правонарушениях, или </w:t>
      </w:r>
      <w:bookmarkStart w:id="0" w:name="_GoBack"/>
      <w:bookmarkEnd w:id="0"/>
      <w:r w:rsidRPr="00F12FA6">
        <w:rPr>
          <w:sz w:val="28"/>
          <w:szCs w:val="28"/>
        </w:rPr>
        <w:t>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3D4829" w:rsidRDefault="003D4829" w:rsidP="003D48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12FA6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7.2.1 Закона Кировской области от 04.12.2007 </w:t>
      </w:r>
      <w:r>
        <w:rPr>
          <w:sz w:val="28"/>
          <w:szCs w:val="28"/>
        </w:rPr>
        <w:t>№</w:t>
      </w:r>
      <w:r w:rsidRPr="00F12FA6">
        <w:rPr>
          <w:sz w:val="28"/>
          <w:szCs w:val="28"/>
        </w:rPr>
        <w:t xml:space="preserve"> 200-ЗО </w:t>
      </w:r>
      <w:r>
        <w:rPr>
          <w:sz w:val="28"/>
          <w:szCs w:val="28"/>
        </w:rPr>
        <w:t>«</w:t>
      </w:r>
      <w:r w:rsidRPr="00F12FA6">
        <w:rPr>
          <w:sz w:val="28"/>
          <w:szCs w:val="28"/>
        </w:rPr>
        <w:t>Об административной ответственности в Кировской области</w:t>
      </w:r>
      <w:r>
        <w:rPr>
          <w:sz w:val="28"/>
          <w:szCs w:val="28"/>
        </w:rPr>
        <w:t>»</w:t>
      </w:r>
      <w:r w:rsidR="00F81706">
        <w:rPr>
          <w:sz w:val="28"/>
          <w:szCs w:val="28"/>
        </w:rPr>
        <w:t>,</w:t>
      </w:r>
      <w:r w:rsidRPr="00F12FA6">
        <w:rPr>
          <w:sz w:val="28"/>
          <w:szCs w:val="28"/>
        </w:rPr>
        <w:t xml:space="preserve"> должностное лицо, уполномоченное на рассмотрение жалоб, незамедлительно направляет соответствующие материалы в уполномоченный орган исполнительной власти Кировской области в сфере развития и использования информационных технологий в государственном управлении</w:t>
      </w:r>
      <w:r>
        <w:rPr>
          <w:sz w:val="28"/>
          <w:szCs w:val="28"/>
        </w:rPr>
        <w:t>»</w:t>
      </w:r>
      <w:r w:rsidRPr="00F12FA6">
        <w:rPr>
          <w:sz w:val="28"/>
          <w:szCs w:val="28"/>
        </w:rPr>
        <w:t>.</w:t>
      </w:r>
    </w:p>
    <w:p w:rsidR="006A5318" w:rsidRDefault="006A5318" w:rsidP="003D48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4829" w:rsidRPr="00F12FA6" w:rsidRDefault="003D4829" w:rsidP="003D4829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217205" w:rsidRDefault="00217205"/>
    <w:sectPr w:rsidR="00217205" w:rsidSect="00C863FD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8ED" w:rsidRDefault="00C168ED" w:rsidP="00230BA0">
      <w:r>
        <w:separator/>
      </w:r>
    </w:p>
  </w:endnote>
  <w:endnote w:type="continuationSeparator" w:id="0">
    <w:p w:rsidR="00C168ED" w:rsidRDefault="00C168ED" w:rsidP="0023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8ED" w:rsidRDefault="00C168ED" w:rsidP="00230BA0">
      <w:r>
        <w:separator/>
      </w:r>
    </w:p>
  </w:footnote>
  <w:footnote w:type="continuationSeparator" w:id="0">
    <w:p w:rsidR="00C168ED" w:rsidRDefault="00C168ED" w:rsidP="00230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25721"/>
      <w:docPartObj>
        <w:docPartGallery w:val="Page Numbers (Top of Page)"/>
        <w:docPartUnique/>
      </w:docPartObj>
    </w:sdtPr>
    <w:sdtEndPr/>
    <w:sdtContent>
      <w:p w:rsidR="001033A2" w:rsidRDefault="00230BA0">
        <w:pPr>
          <w:pStyle w:val="a4"/>
          <w:jc w:val="center"/>
        </w:pPr>
        <w:r>
          <w:fldChar w:fldCharType="begin"/>
        </w:r>
        <w:r w:rsidR="009C4CCD">
          <w:instrText xml:space="preserve"> PAGE   \* MERGEFORMAT </w:instrText>
        </w:r>
        <w:r>
          <w:fldChar w:fldCharType="separate"/>
        </w:r>
        <w:r w:rsidR="00C863FD">
          <w:rPr>
            <w:noProof/>
          </w:rPr>
          <w:t>3</w:t>
        </w:r>
        <w:r>
          <w:fldChar w:fldCharType="end"/>
        </w:r>
      </w:p>
    </w:sdtContent>
  </w:sdt>
  <w:p w:rsidR="001033A2" w:rsidRDefault="00C863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951E4"/>
    <w:multiLevelType w:val="multilevel"/>
    <w:tmpl w:val="C36A2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829"/>
    <w:rsid w:val="001C02A5"/>
    <w:rsid w:val="00210C1B"/>
    <w:rsid w:val="00217205"/>
    <w:rsid w:val="00230BA0"/>
    <w:rsid w:val="003D4829"/>
    <w:rsid w:val="0044271B"/>
    <w:rsid w:val="004E12B5"/>
    <w:rsid w:val="005B5244"/>
    <w:rsid w:val="005C6CD3"/>
    <w:rsid w:val="006A5318"/>
    <w:rsid w:val="006F56DC"/>
    <w:rsid w:val="008216B1"/>
    <w:rsid w:val="008418BA"/>
    <w:rsid w:val="008E2D8C"/>
    <w:rsid w:val="009C4CCD"/>
    <w:rsid w:val="00A13520"/>
    <w:rsid w:val="00A14C3E"/>
    <w:rsid w:val="00A21148"/>
    <w:rsid w:val="00AF21AC"/>
    <w:rsid w:val="00B2524C"/>
    <w:rsid w:val="00B36F8B"/>
    <w:rsid w:val="00BB215A"/>
    <w:rsid w:val="00BD40FA"/>
    <w:rsid w:val="00C165D3"/>
    <w:rsid w:val="00C168ED"/>
    <w:rsid w:val="00C576B8"/>
    <w:rsid w:val="00C863FD"/>
    <w:rsid w:val="00DD1CF3"/>
    <w:rsid w:val="00E01340"/>
    <w:rsid w:val="00E53ECC"/>
    <w:rsid w:val="00EF38AC"/>
    <w:rsid w:val="00F81706"/>
    <w:rsid w:val="00F81797"/>
    <w:rsid w:val="00FA4E74"/>
    <w:rsid w:val="00FA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44F634-1E15-4E6A-9D63-D20094C8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8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82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48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4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863F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63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Наталья В. Фоменкова</cp:lastModifiedBy>
  <cp:revision>10</cp:revision>
  <cp:lastPrinted>2015-06-10T09:20:00Z</cp:lastPrinted>
  <dcterms:created xsi:type="dcterms:W3CDTF">2015-05-15T11:12:00Z</dcterms:created>
  <dcterms:modified xsi:type="dcterms:W3CDTF">2015-06-10T09:20:00Z</dcterms:modified>
</cp:coreProperties>
</file>